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B03" w:rsidRDefault="00455B03" w:rsidP="007D6136">
      <w:pPr>
        <w:tabs>
          <w:tab w:val="left" w:pos="3220"/>
          <w:tab w:val="left" w:pos="6874"/>
        </w:tabs>
        <w:jc w:val="center"/>
        <w:rPr>
          <w:rFonts w:ascii="Arial" w:hAnsi="Arial" w:cs="Arial"/>
          <w:b/>
          <w:sz w:val="32"/>
          <w:szCs w:val="32"/>
          <w:u w:val="single"/>
        </w:rPr>
      </w:pPr>
      <w:bookmarkStart w:id="0" w:name="_GoBack"/>
      <w:bookmarkEnd w:id="0"/>
    </w:p>
    <w:p w:rsidR="007D6136" w:rsidRDefault="007D6136" w:rsidP="007D6136">
      <w:pPr>
        <w:tabs>
          <w:tab w:val="left" w:pos="3220"/>
          <w:tab w:val="left" w:pos="6874"/>
        </w:tabs>
        <w:jc w:val="center"/>
        <w:rPr>
          <w:rFonts w:ascii="Arial" w:hAnsi="Arial" w:cs="Arial"/>
          <w:b/>
          <w:sz w:val="32"/>
          <w:szCs w:val="32"/>
          <w:u w:val="single"/>
        </w:rPr>
      </w:pPr>
      <w:r w:rsidRPr="007D6136">
        <w:rPr>
          <w:rFonts w:ascii="Arial" w:hAnsi="Arial" w:cs="Arial"/>
          <w:b/>
          <w:sz w:val="32"/>
          <w:szCs w:val="32"/>
          <w:u w:val="single"/>
        </w:rPr>
        <w:t>Internal Control P</w:t>
      </w:r>
      <w:r>
        <w:rPr>
          <w:rFonts w:ascii="Arial" w:hAnsi="Arial" w:cs="Arial"/>
          <w:b/>
          <w:sz w:val="32"/>
          <w:szCs w:val="32"/>
          <w:u w:val="single"/>
        </w:rPr>
        <w:t>rocedures</w:t>
      </w:r>
    </w:p>
    <w:p w:rsidR="00455B03" w:rsidRDefault="00455B03" w:rsidP="007D6136">
      <w:pPr>
        <w:tabs>
          <w:tab w:val="left" w:pos="3220"/>
          <w:tab w:val="left" w:pos="6874"/>
        </w:tabs>
        <w:jc w:val="center"/>
        <w:rPr>
          <w:rFonts w:ascii="Arial" w:hAnsi="Arial" w:cs="Arial"/>
          <w:b/>
          <w:sz w:val="32"/>
          <w:szCs w:val="32"/>
          <w:u w:val="single"/>
        </w:rPr>
      </w:pPr>
    </w:p>
    <w:p w:rsidR="007D6136" w:rsidRPr="00C25769" w:rsidRDefault="007D6136" w:rsidP="007D6136">
      <w:pPr>
        <w:pStyle w:val="ListParagraph"/>
        <w:numPr>
          <w:ilvl w:val="0"/>
          <w:numId w:val="2"/>
        </w:numPr>
        <w:tabs>
          <w:tab w:val="left" w:pos="3220"/>
          <w:tab w:val="left" w:pos="6874"/>
        </w:tabs>
        <w:rPr>
          <w:rFonts w:ascii="Arial" w:hAnsi="Arial" w:cs="Arial"/>
          <w:sz w:val="24"/>
          <w:szCs w:val="24"/>
          <w:u w:val="single"/>
        </w:rPr>
      </w:pPr>
      <w:r w:rsidRPr="007D6136">
        <w:rPr>
          <w:rFonts w:ascii="Arial" w:hAnsi="Arial" w:cs="Arial"/>
          <w:b/>
          <w:bCs/>
          <w:sz w:val="24"/>
          <w:szCs w:val="24"/>
          <w:u w:val="single"/>
        </w:rPr>
        <w:t>Client Registration :</w:t>
      </w:r>
    </w:p>
    <w:p w:rsidR="00C25769" w:rsidRPr="007D6136" w:rsidRDefault="00C25769" w:rsidP="00C25769">
      <w:pPr>
        <w:pStyle w:val="ListParagraph"/>
        <w:tabs>
          <w:tab w:val="left" w:pos="3220"/>
          <w:tab w:val="left" w:pos="6874"/>
        </w:tabs>
        <w:rPr>
          <w:rFonts w:ascii="Arial" w:hAnsi="Arial" w:cs="Arial"/>
          <w:sz w:val="24"/>
          <w:szCs w:val="24"/>
          <w:u w:val="single"/>
        </w:rPr>
      </w:pPr>
    </w:p>
    <w:p w:rsidR="007D6136" w:rsidRDefault="007D6136" w:rsidP="007D6136">
      <w:pPr>
        <w:pStyle w:val="ListParagraph"/>
        <w:numPr>
          <w:ilvl w:val="0"/>
          <w:numId w:val="3"/>
        </w:numPr>
        <w:spacing w:after="0" w:line="240" w:lineRule="auto"/>
        <w:jc w:val="both"/>
        <w:outlineLvl w:val="0"/>
        <w:rPr>
          <w:rFonts w:ascii="Arial" w:hAnsi="Arial" w:cs="Arial"/>
        </w:rPr>
      </w:pPr>
      <w:r>
        <w:rPr>
          <w:rFonts w:ascii="Arial" w:hAnsi="Arial" w:cs="Arial"/>
        </w:rPr>
        <w:t>Every</w:t>
      </w:r>
      <w:r w:rsidRPr="007D6136">
        <w:rPr>
          <w:rFonts w:ascii="Arial" w:hAnsi="Arial" w:cs="Arial"/>
        </w:rPr>
        <w:t xml:space="preserve"> new client </w:t>
      </w:r>
      <w:r>
        <w:rPr>
          <w:rFonts w:ascii="Arial" w:hAnsi="Arial" w:cs="Arial"/>
        </w:rPr>
        <w:t>shall be</w:t>
      </w:r>
      <w:r w:rsidRPr="007D6136">
        <w:rPr>
          <w:rFonts w:ascii="Arial" w:hAnsi="Arial" w:cs="Arial"/>
        </w:rPr>
        <w:t xml:space="preserve"> interviewed by the designated Staff member who</w:t>
      </w:r>
      <w:r>
        <w:rPr>
          <w:rFonts w:ascii="Arial" w:hAnsi="Arial" w:cs="Arial"/>
        </w:rPr>
        <w:t xml:space="preserve"> shall</w:t>
      </w:r>
      <w:r w:rsidRPr="007D6136">
        <w:rPr>
          <w:rFonts w:ascii="Arial" w:hAnsi="Arial" w:cs="Arial"/>
        </w:rPr>
        <w:t xml:space="preserve"> also verify the supporting documents with the originals and seeks such other information which necessary to satisfy the identity/ address and financial status of the client.</w:t>
      </w:r>
    </w:p>
    <w:p w:rsidR="007D6136" w:rsidRDefault="007D6136" w:rsidP="007D6136">
      <w:pPr>
        <w:pStyle w:val="ListParagraph"/>
        <w:numPr>
          <w:ilvl w:val="0"/>
          <w:numId w:val="3"/>
        </w:numPr>
        <w:spacing w:after="0" w:line="240" w:lineRule="auto"/>
        <w:jc w:val="both"/>
        <w:outlineLvl w:val="0"/>
        <w:rPr>
          <w:rFonts w:ascii="Arial" w:hAnsi="Arial" w:cs="Arial"/>
          <w:bCs/>
        </w:rPr>
      </w:pPr>
      <w:r w:rsidRPr="007D6136">
        <w:rPr>
          <w:rFonts w:ascii="Arial" w:hAnsi="Arial" w:cs="Arial"/>
          <w:bCs/>
        </w:rPr>
        <w:t>Staff Member opening the account</w:t>
      </w:r>
      <w:r>
        <w:rPr>
          <w:rFonts w:ascii="Arial" w:hAnsi="Arial" w:cs="Arial"/>
          <w:bCs/>
        </w:rPr>
        <w:t xml:space="preserve"> shall</w:t>
      </w:r>
      <w:r w:rsidRPr="007D6136">
        <w:rPr>
          <w:rFonts w:ascii="Arial" w:hAnsi="Arial" w:cs="Arial"/>
          <w:bCs/>
        </w:rPr>
        <w:t xml:space="preserve"> do the in person verification and verify the supporting documents with the Originals.</w:t>
      </w:r>
    </w:p>
    <w:p w:rsidR="007D6136" w:rsidRPr="007D6136" w:rsidRDefault="007D6136" w:rsidP="007D6136">
      <w:pPr>
        <w:pStyle w:val="ListParagraph"/>
        <w:numPr>
          <w:ilvl w:val="0"/>
          <w:numId w:val="3"/>
        </w:numPr>
        <w:spacing w:after="0" w:line="240" w:lineRule="auto"/>
        <w:jc w:val="both"/>
        <w:outlineLvl w:val="0"/>
        <w:rPr>
          <w:rFonts w:ascii="Arial" w:hAnsi="Arial" w:cs="Arial"/>
          <w:bCs/>
        </w:rPr>
      </w:pPr>
      <w:r>
        <w:rPr>
          <w:rFonts w:ascii="Arial" w:hAnsi="Arial" w:cs="Arial"/>
        </w:rPr>
        <w:t xml:space="preserve">Client shall be asked for </w:t>
      </w:r>
      <w:r w:rsidRPr="0064705A">
        <w:rPr>
          <w:rFonts w:ascii="Arial" w:hAnsi="Arial" w:cs="Arial"/>
        </w:rPr>
        <w:t xml:space="preserve">financial background and in case of </w:t>
      </w:r>
      <w:r>
        <w:rPr>
          <w:rFonts w:ascii="Arial" w:hAnsi="Arial" w:cs="Arial"/>
        </w:rPr>
        <w:t>client want to work in F&amp;O &amp; CD account shall not be opened unless client submits proof of financial details.</w:t>
      </w:r>
    </w:p>
    <w:p w:rsidR="007D6136" w:rsidRPr="007D6136" w:rsidRDefault="007D6136" w:rsidP="007D6136">
      <w:pPr>
        <w:pStyle w:val="ListParagraph"/>
        <w:numPr>
          <w:ilvl w:val="0"/>
          <w:numId w:val="3"/>
        </w:numPr>
        <w:spacing w:after="0" w:line="240" w:lineRule="auto"/>
        <w:jc w:val="both"/>
        <w:outlineLvl w:val="0"/>
        <w:rPr>
          <w:rFonts w:ascii="Arial" w:hAnsi="Arial" w:cs="Arial"/>
          <w:bCs/>
        </w:rPr>
      </w:pPr>
      <w:r>
        <w:rPr>
          <w:rFonts w:ascii="Arial" w:hAnsi="Arial" w:cs="Arial"/>
        </w:rPr>
        <w:t xml:space="preserve">Details of the client shall be searched in SEBI List of debarred Entities to confirm that client does not figure therein.  </w:t>
      </w:r>
    </w:p>
    <w:p w:rsidR="007D6136" w:rsidRPr="007D6136" w:rsidRDefault="007D6136" w:rsidP="007D6136">
      <w:pPr>
        <w:pStyle w:val="ListParagraph"/>
        <w:numPr>
          <w:ilvl w:val="0"/>
          <w:numId w:val="3"/>
        </w:numPr>
        <w:spacing w:after="0" w:line="240" w:lineRule="auto"/>
        <w:jc w:val="both"/>
        <w:outlineLvl w:val="0"/>
        <w:rPr>
          <w:rFonts w:ascii="Arial" w:hAnsi="Arial" w:cs="Arial"/>
        </w:rPr>
      </w:pPr>
      <w:r>
        <w:rPr>
          <w:rFonts w:ascii="Arial" w:hAnsi="Arial" w:cs="Arial"/>
          <w:bCs/>
        </w:rPr>
        <w:t>After verification of all the particulars the account will be opened and UCC will be allotted to the client</w:t>
      </w:r>
    </w:p>
    <w:p w:rsidR="007D6136" w:rsidRPr="007D6136" w:rsidRDefault="007D6136" w:rsidP="007D6136">
      <w:pPr>
        <w:pStyle w:val="ListParagraph"/>
        <w:numPr>
          <w:ilvl w:val="0"/>
          <w:numId w:val="3"/>
        </w:numPr>
        <w:tabs>
          <w:tab w:val="left" w:pos="3220"/>
          <w:tab w:val="left" w:pos="6874"/>
        </w:tabs>
        <w:jc w:val="both"/>
        <w:rPr>
          <w:rFonts w:ascii="Arial" w:hAnsi="Arial" w:cs="Arial"/>
          <w:sz w:val="24"/>
          <w:szCs w:val="24"/>
        </w:rPr>
      </w:pPr>
      <w:r w:rsidRPr="0064705A">
        <w:rPr>
          <w:rFonts w:ascii="Arial" w:hAnsi="Arial" w:cs="Arial"/>
        </w:rPr>
        <w:t xml:space="preserve">Duly executed client registration documents </w:t>
      </w:r>
      <w:r>
        <w:rPr>
          <w:rFonts w:ascii="Arial" w:hAnsi="Arial" w:cs="Arial"/>
        </w:rPr>
        <w:t xml:space="preserve">shall be </w:t>
      </w:r>
      <w:r w:rsidR="00113867">
        <w:rPr>
          <w:rFonts w:ascii="Arial" w:hAnsi="Arial" w:cs="Arial"/>
        </w:rPr>
        <w:t>provided</w:t>
      </w:r>
      <w:r>
        <w:rPr>
          <w:rFonts w:ascii="Arial" w:hAnsi="Arial" w:cs="Arial"/>
        </w:rPr>
        <w:t xml:space="preserve"> </w:t>
      </w:r>
      <w:r w:rsidRPr="0064705A">
        <w:rPr>
          <w:rFonts w:ascii="Arial" w:hAnsi="Arial" w:cs="Arial"/>
        </w:rPr>
        <w:t xml:space="preserve">to all the clients </w:t>
      </w:r>
      <w:r>
        <w:rPr>
          <w:rFonts w:ascii="Arial" w:hAnsi="Arial" w:cs="Arial"/>
        </w:rPr>
        <w:t xml:space="preserve">through </w:t>
      </w:r>
      <w:r w:rsidRPr="0064705A">
        <w:rPr>
          <w:rFonts w:ascii="Arial" w:hAnsi="Arial" w:cs="Arial"/>
        </w:rPr>
        <w:t>courier except in the case where the client is available to take the hand delivery of the documents</w:t>
      </w:r>
      <w:r>
        <w:rPr>
          <w:rFonts w:ascii="Arial" w:hAnsi="Arial" w:cs="Arial"/>
        </w:rPr>
        <w:t>.</w:t>
      </w:r>
    </w:p>
    <w:p w:rsidR="007D6136" w:rsidRPr="007D6136" w:rsidRDefault="007D6136" w:rsidP="007D6136">
      <w:pPr>
        <w:pStyle w:val="ListParagraph"/>
        <w:numPr>
          <w:ilvl w:val="0"/>
          <w:numId w:val="3"/>
        </w:numPr>
        <w:tabs>
          <w:tab w:val="left" w:pos="3220"/>
          <w:tab w:val="left" w:pos="6874"/>
        </w:tabs>
        <w:jc w:val="both"/>
        <w:rPr>
          <w:rFonts w:ascii="Arial" w:hAnsi="Arial" w:cs="Arial"/>
          <w:sz w:val="24"/>
          <w:szCs w:val="24"/>
        </w:rPr>
      </w:pPr>
      <w:r>
        <w:rPr>
          <w:rFonts w:ascii="Arial" w:hAnsi="Arial" w:cs="Arial"/>
        </w:rPr>
        <w:t>Clients Data shall be punched in Back Office Software</w:t>
      </w:r>
      <w:r w:rsidR="00113867">
        <w:rPr>
          <w:rFonts w:ascii="Arial" w:hAnsi="Arial" w:cs="Arial"/>
        </w:rPr>
        <w:t xml:space="preserve"> by the designated Employee and will be subsequently verified by Senior Staff member for the accuracy of the </w:t>
      </w:r>
      <w:proofErr w:type="gramStart"/>
      <w:r w:rsidR="00113867">
        <w:rPr>
          <w:rFonts w:ascii="Arial" w:hAnsi="Arial" w:cs="Arial"/>
        </w:rPr>
        <w:t>Same</w:t>
      </w:r>
      <w:proofErr w:type="gramEnd"/>
      <w:r w:rsidR="00113867">
        <w:rPr>
          <w:rFonts w:ascii="Arial" w:hAnsi="Arial" w:cs="Arial"/>
        </w:rPr>
        <w:t>.</w:t>
      </w:r>
    </w:p>
    <w:p w:rsidR="007D6136" w:rsidRDefault="007D6136" w:rsidP="007D6136">
      <w:pPr>
        <w:pStyle w:val="ListParagraph"/>
        <w:numPr>
          <w:ilvl w:val="0"/>
          <w:numId w:val="3"/>
        </w:numPr>
        <w:tabs>
          <w:tab w:val="left" w:pos="3220"/>
          <w:tab w:val="left" w:pos="6874"/>
        </w:tabs>
        <w:rPr>
          <w:rFonts w:ascii="Arial" w:hAnsi="Arial" w:cs="Arial"/>
        </w:rPr>
      </w:pPr>
      <w:r w:rsidRPr="007D6136">
        <w:rPr>
          <w:rFonts w:ascii="Arial" w:hAnsi="Arial" w:cs="Arial"/>
        </w:rPr>
        <w:t>UCC Data shall be uploaded to the Exchange and only on the receipt of Successful report the client shall be allowed to trade.</w:t>
      </w:r>
    </w:p>
    <w:p w:rsidR="00113867" w:rsidRDefault="00113867" w:rsidP="00113867">
      <w:pPr>
        <w:pStyle w:val="ListParagraph"/>
        <w:numPr>
          <w:ilvl w:val="0"/>
          <w:numId w:val="3"/>
        </w:numPr>
        <w:tabs>
          <w:tab w:val="left" w:pos="3220"/>
          <w:tab w:val="left" w:pos="6874"/>
        </w:tabs>
        <w:rPr>
          <w:rFonts w:ascii="Arial" w:hAnsi="Arial" w:cs="Arial"/>
        </w:rPr>
      </w:pPr>
      <w:proofErr w:type="gramStart"/>
      <w:r>
        <w:rPr>
          <w:rFonts w:ascii="Arial" w:hAnsi="Arial" w:cs="Arial"/>
        </w:rPr>
        <w:t>Clients</w:t>
      </w:r>
      <w:proofErr w:type="gramEnd"/>
      <w:r>
        <w:rPr>
          <w:rFonts w:ascii="Arial" w:hAnsi="Arial" w:cs="Arial"/>
        </w:rPr>
        <w:t xml:space="preserve"> details shall be sent to KRA for Clients KRA Registration within 7 days from the opening of the Account.</w:t>
      </w:r>
    </w:p>
    <w:p w:rsidR="00113867" w:rsidRPr="00113867" w:rsidRDefault="00113867" w:rsidP="00113867">
      <w:pPr>
        <w:pStyle w:val="ListParagraph"/>
        <w:numPr>
          <w:ilvl w:val="0"/>
          <w:numId w:val="3"/>
        </w:numPr>
        <w:tabs>
          <w:tab w:val="left" w:pos="3220"/>
          <w:tab w:val="left" w:pos="6874"/>
        </w:tabs>
        <w:jc w:val="both"/>
        <w:rPr>
          <w:rFonts w:ascii="Arial" w:hAnsi="Arial" w:cs="Arial"/>
        </w:rPr>
      </w:pPr>
      <w:r w:rsidRPr="00113867">
        <w:rPr>
          <w:rFonts w:ascii="Arial" w:hAnsi="Arial" w:cs="Arial"/>
        </w:rPr>
        <w:t xml:space="preserve">Client Registration </w:t>
      </w:r>
      <w:r>
        <w:rPr>
          <w:rFonts w:ascii="Arial" w:hAnsi="Arial" w:cs="Arial"/>
        </w:rPr>
        <w:t>Documents</w:t>
      </w:r>
      <w:r w:rsidRPr="00113867">
        <w:rPr>
          <w:rFonts w:ascii="Arial" w:hAnsi="Arial" w:cs="Arial"/>
        </w:rPr>
        <w:t xml:space="preserve"> </w:t>
      </w:r>
      <w:r>
        <w:rPr>
          <w:rFonts w:ascii="Arial" w:hAnsi="Arial" w:cs="Arial"/>
        </w:rPr>
        <w:t>shall be</w:t>
      </w:r>
      <w:r w:rsidRPr="00113867">
        <w:rPr>
          <w:rFonts w:ascii="Arial" w:hAnsi="Arial" w:cs="Arial"/>
        </w:rPr>
        <w:t xml:space="preserve"> kept in a centralized store with proper number and the documents can be retrieved as an when required</w:t>
      </w:r>
    </w:p>
    <w:p w:rsidR="00455B03" w:rsidRDefault="00455B03" w:rsidP="00455B03">
      <w:pPr>
        <w:pStyle w:val="ListParagraph"/>
        <w:tabs>
          <w:tab w:val="left" w:pos="3220"/>
          <w:tab w:val="left" w:pos="6874"/>
        </w:tabs>
        <w:rPr>
          <w:rFonts w:ascii="Arial" w:hAnsi="Arial" w:cs="Arial"/>
          <w:b/>
          <w:u w:val="single"/>
        </w:rPr>
      </w:pPr>
    </w:p>
    <w:p w:rsidR="00113867" w:rsidRDefault="00113867" w:rsidP="00113867">
      <w:pPr>
        <w:pStyle w:val="ListParagraph"/>
        <w:numPr>
          <w:ilvl w:val="0"/>
          <w:numId w:val="2"/>
        </w:numPr>
        <w:tabs>
          <w:tab w:val="left" w:pos="3220"/>
          <w:tab w:val="left" w:pos="6874"/>
        </w:tabs>
        <w:rPr>
          <w:rFonts w:ascii="Arial" w:hAnsi="Arial" w:cs="Arial"/>
          <w:b/>
          <w:u w:val="single"/>
        </w:rPr>
      </w:pPr>
      <w:r w:rsidRPr="00113867">
        <w:rPr>
          <w:rFonts w:ascii="Arial" w:hAnsi="Arial" w:cs="Arial"/>
          <w:b/>
          <w:u w:val="single"/>
        </w:rPr>
        <w:t>Clients Data Modification :</w:t>
      </w:r>
    </w:p>
    <w:p w:rsidR="00C25769" w:rsidRDefault="00C25769" w:rsidP="00C25769">
      <w:pPr>
        <w:pStyle w:val="ListParagraph"/>
        <w:tabs>
          <w:tab w:val="left" w:pos="3220"/>
          <w:tab w:val="left" w:pos="6874"/>
        </w:tabs>
        <w:rPr>
          <w:rFonts w:ascii="Arial" w:hAnsi="Arial" w:cs="Arial"/>
          <w:b/>
          <w:u w:val="single"/>
        </w:rPr>
      </w:pPr>
    </w:p>
    <w:p w:rsidR="00113867" w:rsidRDefault="00113867" w:rsidP="00113867">
      <w:pPr>
        <w:pStyle w:val="ListParagraph"/>
        <w:numPr>
          <w:ilvl w:val="0"/>
          <w:numId w:val="3"/>
        </w:numPr>
        <w:tabs>
          <w:tab w:val="left" w:pos="3220"/>
          <w:tab w:val="left" w:pos="6874"/>
        </w:tabs>
        <w:jc w:val="both"/>
        <w:rPr>
          <w:rFonts w:ascii="Arial" w:hAnsi="Arial" w:cs="Arial"/>
        </w:rPr>
      </w:pPr>
      <w:r>
        <w:rPr>
          <w:rFonts w:ascii="Arial" w:hAnsi="Arial" w:cs="Arial"/>
        </w:rPr>
        <w:t xml:space="preserve">Any Request for modification in Clients Data  (e.g. change in Address, Email, </w:t>
      </w:r>
      <w:r w:rsidR="00FF1A15">
        <w:rPr>
          <w:rFonts w:ascii="Arial" w:hAnsi="Arial" w:cs="Arial"/>
        </w:rPr>
        <w:t>Contact</w:t>
      </w:r>
      <w:r>
        <w:rPr>
          <w:rFonts w:ascii="Arial" w:hAnsi="Arial" w:cs="Arial"/>
        </w:rPr>
        <w:t xml:space="preserve"> No, Addition / Modification of Bank Details, </w:t>
      </w:r>
      <w:proofErr w:type="spellStart"/>
      <w:r>
        <w:rPr>
          <w:rFonts w:ascii="Arial" w:hAnsi="Arial" w:cs="Arial"/>
        </w:rPr>
        <w:t>Demat</w:t>
      </w:r>
      <w:proofErr w:type="spellEnd"/>
      <w:r>
        <w:rPr>
          <w:rFonts w:ascii="Arial" w:hAnsi="Arial" w:cs="Arial"/>
        </w:rPr>
        <w:t xml:space="preserve"> Account Details, Opting for additional Segment )  shall be entertained only when such request is submitted in writing / via registered email along with necessary supporting documents.</w:t>
      </w:r>
    </w:p>
    <w:p w:rsidR="00113867" w:rsidRDefault="00113867" w:rsidP="00113867">
      <w:pPr>
        <w:pStyle w:val="ListParagraph"/>
        <w:numPr>
          <w:ilvl w:val="0"/>
          <w:numId w:val="3"/>
        </w:numPr>
        <w:tabs>
          <w:tab w:val="left" w:pos="3220"/>
          <w:tab w:val="left" w:pos="6874"/>
        </w:tabs>
        <w:jc w:val="both"/>
        <w:rPr>
          <w:rFonts w:ascii="Arial" w:hAnsi="Arial" w:cs="Arial"/>
        </w:rPr>
      </w:pPr>
      <w:r>
        <w:rPr>
          <w:rFonts w:ascii="Arial" w:hAnsi="Arial" w:cs="Arial"/>
        </w:rPr>
        <w:t xml:space="preserve">Client shall be required to submit the copy of Pan Card along with all such requests. </w:t>
      </w:r>
    </w:p>
    <w:p w:rsidR="00113867" w:rsidRDefault="00113867" w:rsidP="00113867">
      <w:pPr>
        <w:pStyle w:val="ListParagraph"/>
        <w:numPr>
          <w:ilvl w:val="0"/>
          <w:numId w:val="3"/>
        </w:numPr>
        <w:tabs>
          <w:tab w:val="left" w:pos="3220"/>
          <w:tab w:val="left" w:pos="6874"/>
        </w:tabs>
        <w:rPr>
          <w:rFonts w:ascii="Arial" w:hAnsi="Arial" w:cs="Arial"/>
        </w:rPr>
      </w:pPr>
      <w:r>
        <w:rPr>
          <w:rFonts w:ascii="Arial" w:hAnsi="Arial" w:cs="Arial"/>
        </w:rPr>
        <w:t>A letter intimating change shall be sent to the client through courier / registered email.</w:t>
      </w:r>
    </w:p>
    <w:p w:rsidR="00113867" w:rsidRDefault="00113867" w:rsidP="00113867">
      <w:pPr>
        <w:pStyle w:val="ListParagraph"/>
        <w:numPr>
          <w:ilvl w:val="0"/>
          <w:numId w:val="3"/>
        </w:numPr>
        <w:tabs>
          <w:tab w:val="left" w:pos="3220"/>
          <w:tab w:val="left" w:pos="6874"/>
        </w:tabs>
        <w:rPr>
          <w:rFonts w:ascii="Arial" w:hAnsi="Arial" w:cs="Arial"/>
        </w:rPr>
      </w:pPr>
      <w:r>
        <w:rPr>
          <w:rFonts w:ascii="Arial" w:hAnsi="Arial" w:cs="Arial"/>
        </w:rPr>
        <w:t xml:space="preserve">In case of </w:t>
      </w:r>
      <w:r w:rsidR="00FF1A15">
        <w:rPr>
          <w:rFonts w:ascii="Arial" w:hAnsi="Arial" w:cs="Arial"/>
        </w:rPr>
        <w:t>change in</w:t>
      </w:r>
      <w:r>
        <w:rPr>
          <w:rFonts w:ascii="Arial" w:hAnsi="Arial" w:cs="Arial"/>
        </w:rPr>
        <w:t xml:space="preserve"> registered address / </w:t>
      </w:r>
      <w:proofErr w:type="gramStart"/>
      <w:r>
        <w:rPr>
          <w:rFonts w:ascii="Arial" w:hAnsi="Arial" w:cs="Arial"/>
        </w:rPr>
        <w:t>Email  the</w:t>
      </w:r>
      <w:proofErr w:type="gramEnd"/>
      <w:r>
        <w:rPr>
          <w:rFonts w:ascii="Arial" w:hAnsi="Arial" w:cs="Arial"/>
        </w:rPr>
        <w:t xml:space="preserve"> Intimation must be sent to both old and new addresses.</w:t>
      </w:r>
    </w:p>
    <w:p w:rsidR="00113867" w:rsidRDefault="00113867" w:rsidP="00113867">
      <w:pPr>
        <w:pStyle w:val="ListParagraph"/>
        <w:tabs>
          <w:tab w:val="left" w:pos="3220"/>
          <w:tab w:val="left" w:pos="6874"/>
        </w:tabs>
        <w:ind w:left="1080"/>
        <w:rPr>
          <w:rFonts w:ascii="Arial" w:hAnsi="Arial" w:cs="Arial"/>
          <w:b/>
          <w:u w:val="single"/>
        </w:rPr>
      </w:pPr>
    </w:p>
    <w:p w:rsidR="00455B03" w:rsidRDefault="00455B03" w:rsidP="00113867">
      <w:pPr>
        <w:pStyle w:val="ListParagraph"/>
        <w:tabs>
          <w:tab w:val="left" w:pos="3220"/>
          <w:tab w:val="left" w:pos="6874"/>
        </w:tabs>
        <w:ind w:left="1080"/>
        <w:rPr>
          <w:rFonts w:ascii="Arial" w:hAnsi="Arial" w:cs="Arial"/>
          <w:b/>
          <w:u w:val="single"/>
        </w:rPr>
      </w:pPr>
    </w:p>
    <w:p w:rsidR="00455B03" w:rsidRDefault="00455B03" w:rsidP="00113867">
      <w:pPr>
        <w:pStyle w:val="ListParagraph"/>
        <w:tabs>
          <w:tab w:val="left" w:pos="3220"/>
          <w:tab w:val="left" w:pos="6874"/>
        </w:tabs>
        <w:ind w:left="1080"/>
        <w:rPr>
          <w:rFonts w:ascii="Arial" w:hAnsi="Arial" w:cs="Arial"/>
          <w:b/>
          <w:u w:val="single"/>
        </w:rPr>
      </w:pPr>
    </w:p>
    <w:p w:rsidR="00455B03" w:rsidRDefault="00455B03" w:rsidP="00113867">
      <w:pPr>
        <w:pStyle w:val="ListParagraph"/>
        <w:tabs>
          <w:tab w:val="left" w:pos="3220"/>
          <w:tab w:val="left" w:pos="6874"/>
        </w:tabs>
        <w:ind w:left="1080"/>
        <w:rPr>
          <w:rFonts w:ascii="Arial" w:hAnsi="Arial" w:cs="Arial"/>
          <w:b/>
          <w:u w:val="single"/>
        </w:rPr>
      </w:pPr>
    </w:p>
    <w:p w:rsidR="004C6789" w:rsidRPr="00113867" w:rsidRDefault="004C6789" w:rsidP="00113867">
      <w:pPr>
        <w:pStyle w:val="ListParagraph"/>
        <w:tabs>
          <w:tab w:val="left" w:pos="3220"/>
          <w:tab w:val="left" w:pos="6874"/>
        </w:tabs>
        <w:ind w:left="1080"/>
        <w:rPr>
          <w:rFonts w:ascii="Arial" w:hAnsi="Arial" w:cs="Arial"/>
          <w:b/>
          <w:u w:val="single"/>
        </w:rPr>
      </w:pPr>
    </w:p>
    <w:p w:rsidR="00113867" w:rsidRDefault="00113867" w:rsidP="00113867">
      <w:pPr>
        <w:pStyle w:val="ListParagraph"/>
        <w:numPr>
          <w:ilvl w:val="0"/>
          <w:numId w:val="2"/>
        </w:numPr>
        <w:tabs>
          <w:tab w:val="left" w:pos="3220"/>
          <w:tab w:val="left" w:pos="6874"/>
        </w:tabs>
        <w:rPr>
          <w:rFonts w:ascii="Arial" w:hAnsi="Arial" w:cs="Arial"/>
          <w:b/>
          <w:u w:val="single"/>
        </w:rPr>
      </w:pPr>
      <w:r w:rsidRPr="00113867">
        <w:rPr>
          <w:rFonts w:ascii="Arial" w:hAnsi="Arial" w:cs="Arial"/>
          <w:b/>
          <w:u w:val="single"/>
        </w:rPr>
        <w:t>Account Closure :</w:t>
      </w:r>
    </w:p>
    <w:p w:rsidR="00C25769" w:rsidRPr="00113867" w:rsidRDefault="00C25769" w:rsidP="00C25769">
      <w:pPr>
        <w:pStyle w:val="ListParagraph"/>
        <w:tabs>
          <w:tab w:val="left" w:pos="3220"/>
          <w:tab w:val="left" w:pos="6874"/>
        </w:tabs>
        <w:rPr>
          <w:rFonts w:ascii="Arial" w:hAnsi="Arial" w:cs="Arial"/>
          <w:b/>
          <w:u w:val="single"/>
        </w:rPr>
      </w:pPr>
    </w:p>
    <w:p w:rsidR="00113867" w:rsidRDefault="00113867" w:rsidP="00113867">
      <w:pPr>
        <w:pStyle w:val="ListParagraph"/>
        <w:numPr>
          <w:ilvl w:val="0"/>
          <w:numId w:val="3"/>
        </w:numPr>
        <w:tabs>
          <w:tab w:val="left" w:pos="3220"/>
          <w:tab w:val="left" w:pos="6874"/>
        </w:tabs>
        <w:rPr>
          <w:rFonts w:ascii="Arial" w:hAnsi="Arial" w:cs="Arial"/>
        </w:rPr>
      </w:pPr>
      <w:r>
        <w:rPr>
          <w:rFonts w:ascii="Arial" w:hAnsi="Arial" w:cs="Arial"/>
        </w:rPr>
        <w:t>Th</w:t>
      </w:r>
      <w:r w:rsidRPr="0064705A">
        <w:rPr>
          <w:rFonts w:ascii="Arial" w:hAnsi="Arial" w:cs="Arial"/>
        </w:rPr>
        <w:t xml:space="preserve">e client </w:t>
      </w:r>
      <w:r>
        <w:rPr>
          <w:rFonts w:ascii="Arial" w:hAnsi="Arial" w:cs="Arial"/>
        </w:rPr>
        <w:t>shall</w:t>
      </w:r>
      <w:r w:rsidRPr="0064705A">
        <w:rPr>
          <w:rFonts w:ascii="Arial" w:hAnsi="Arial" w:cs="Arial"/>
        </w:rPr>
        <w:t xml:space="preserve"> submit the Account closure request in writing.</w:t>
      </w:r>
    </w:p>
    <w:p w:rsidR="00B279EA" w:rsidRDefault="00B279EA" w:rsidP="00113867">
      <w:pPr>
        <w:pStyle w:val="ListParagraph"/>
        <w:numPr>
          <w:ilvl w:val="0"/>
          <w:numId w:val="3"/>
        </w:numPr>
        <w:tabs>
          <w:tab w:val="left" w:pos="3220"/>
          <w:tab w:val="left" w:pos="6874"/>
        </w:tabs>
        <w:rPr>
          <w:rFonts w:ascii="Arial" w:hAnsi="Arial" w:cs="Arial"/>
        </w:rPr>
      </w:pPr>
      <w:r>
        <w:rPr>
          <w:rFonts w:ascii="Arial" w:hAnsi="Arial" w:cs="Arial"/>
        </w:rPr>
        <w:t>The Balance confirmation for Funds and Securities shall be required to process further such requests.</w:t>
      </w:r>
    </w:p>
    <w:p w:rsidR="00B279EA" w:rsidRDefault="00B279EA" w:rsidP="00113867">
      <w:pPr>
        <w:pStyle w:val="ListParagraph"/>
        <w:numPr>
          <w:ilvl w:val="0"/>
          <w:numId w:val="3"/>
        </w:numPr>
        <w:tabs>
          <w:tab w:val="left" w:pos="3220"/>
          <w:tab w:val="left" w:pos="6874"/>
        </w:tabs>
        <w:rPr>
          <w:rFonts w:ascii="Arial" w:hAnsi="Arial" w:cs="Arial"/>
        </w:rPr>
      </w:pPr>
      <w:r>
        <w:rPr>
          <w:rFonts w:ascii="Arial" w:hAnsi="Arial" w:cs="Arial"/>
        </w:rPr>
        <w:t>The Account shall be closed and balance Funds and securities shall be transferred to designated client`s account.</w:t>
      </w:r>
    </w:p>
    <w:p w:rsidR="00B279EA" w:rsidRDefault="00B279EA" w:rsidP="00113867">
      <w:pPr>
        <w:pStyle w:val="ListParagraph"/>
        <w:numPr>
          <w:ilvl w:val="0"/>
          <w:numId w:val="3"/>
        </w:numPr>
        <w:tabs>
          <w:tab w:val="left" w:pos="3220"/>
          <w:tab w:val="left" w:pos="6874"/>
        </w:tabs>
        <w:rPr>
          <w:rFonts w:ascii="Arial" w:hAnsi="Arial" w:cs="Arial"/>
        </w:rPr>
      </w:pPr>
      <w:r>
        <w:rPr>
          <w:rFonts w:ascii="Arial" w:hAnsi="Arial" w:cs="Arial"/>
        </w:rPr>
        <w:t>Account Closure Intimation and final statement of accounts for funds and securities shall be sent to client by registered post.</w:t>
      </w:r>
    </w:p>
    <w:p w:rsidR="009832E4" w:rsidRDefault="009832E4" w:rsidP="009832E4">
      <w:pPr>
        <w:pStyle w:val="ListParagraph"/>
        <w:tabs>
          <w:tab w:val="left" w:pos="3220"/>
          <w:tab w:val="left" w:pos="6874"/>
        </w:tabs>
        <w:ind w:left="1080"/>
        <w:rPr>
          <w:rFonts w:ascii="Arial" w:hAnsi="Arial" w:cs="Arial"/>
        </w:rPr>
      </w:pPr>
    </w:p>
    <w:p w:rsidR="00B279EA" w:rsidRPr="00C25769" w:rsidRDefault="00B279EA" w:rsidP="00B279EA">
      <w:pPr>
        <w:pStyle w:val="ListParagraph"/>
        <w:numPr>
          <w:ilvl w:val="0"/>
          <w:numId w:val="2"/>
        </w:numPr>
        <w:tabs>
          <w:tab w:val="left" w:pos="3220"/>
          <w:tab w:val="left" w:pos="6874"/>
        </w:tabs>
        <w:rPr>
          <w:rFonts w:ascii="Arial" w:hAnsi="Arial" w:cs="Arial"/>
        </w:rPr>
      </w:pPr>
      <w:r>
        <w:rPr>
          <w:rFonts w:ascii="Arial" w:hAnsi="Arial" w:cs="Arial"/>
          <w:b/>
          <w:u w:val="single"/>
        </w:rPr>
        <w:t xml:space="preserve">Inactive / </w:t>
      </w:r>
      <w:r w:rsidRPr="00B279EA">
        <w:rPr>
          <w:rFonts w:ascii="Arial" w:hAnsi="Arial" w:cs="Arial"/>
          <w:b/>
          <w:u w:val="single"/>
        </w:rPr>
        <w:t xml:space="preserve">Dormant Accounts and Reactivation </w:t>
      </w:r>
      <w:r>
        <w:rPr>
          <w:rFonts w:ascii="Arial" w:hAnsi="Arial" w:cs="Arial"/>
          <w:b/>
          <w:u w:val="single"/>
        </w:rPr>
        <w:t>thereof</w:t>
      </w:r>
      <w:r w:rsidRPr="00B279EA">
        <w:rPr>
          <w:rFonts w:ascii="Arial" w:hAnsi="Arial" w:cs="Arial"/>
          <w:b/>
          <w:u w:val="single"/>
        </w:rPr>
        <w:t xml:space="preserve"> :  </w:t>
      </w:r>
    </w:p>
    <w:p w:rsidR="00C25769" w:rsidRPr="00B279EA" w:rsidRDefault="00C25769" w:rsidP="00C25769">
      <w:pPr>
        <w:pStyle w:val="ListParagraph"/>
        <w:tabs>
          <w:tab w:val="left" w:pos="3220"/>
          <w:tab w:val="left" w:pos="6874"/>
        </w:tabs>
        <w:rPr>
          <w:rFonts w:ascii="Arial" w:hAnsi="Arial" w:cs="Arial"/>
        </w:rPr>
      </w:pPr>
    </w:p>
    <w:p w:rsidR="00B279EA" w:rsidRDefault="00B279EA" w:rsidP="00B279EA">
      <w:pPr>
        <w:pStyle w:val="ListParagraph"/>
        <w:numPr>
          <w:ilvl w:val="0"/>
          <w:numId w:val="3"/>
        </w:numPr>
        <w:tabs>
          <w:tab w:val="left" w:pos="3220"/>
          <w:tab w:val="left" w:pos="6874"/>
        </w:tabs>
        <w:jc w:val="both"/>
        <w:rPr>
          <w:rFonts w:ascii="Arial" w:hAnsi="Arial" w:cs="Arial"/>
        </w:rPr>
      </w:pPr>
      <w:r w:rsidRPr="00B279EA">
        <w:rPr>
          <w:rFonts w:ascii="Arial" w:hAnsi="Arial" w:cs="Arial"/>
        </w:rPr>
        <w:t>Any</w:t>
      </w:r>
      <w:r>
        <w:rPr>
          <w:rFonts w:ascii="Arial" w:hAnsi="Arial" w:cs="Arial"/>
        </w:rPr>
        <w:t xml:space="preserve"> account that remains Inactive for more than 6 months shall be treated as Inactive / Dormant Account</w:t>
      </w:r>
    </w:p>
    <w:p w:rsidR="00B279EA" w:rsidRDefault="00B279EA" w:rsidP="00B279EA">
      <w:pPr>
        <w:pStyle w:val="ListParagraph"/>
        <w:numPr>
          <w:ilvl w:val="0"/>
          <w:numId w:val="3"/>
        </w:numPr>
        <w:tabs>
          <w:tab w:val="left" w:pos="3220"/>
          <w:tab w:val="left" w:pos="6874"/>
        </w:tabs>
        <w:jc w:val="both"/>
        <w:rPr>
          <w:rFonts w:ascii="Arial" w:hAnsi="Arial" w:cs="Arial"/>
        </w:rPr>
      </w:pPr>
      <w:r>
        <w:rPr>
          <w:rFonts w:ascii="Arial" w:hAnsi="Arial" w:cs="Arial"/>
        </w:rPr>
        <w:t>Trading Limits, if any, shall be suspended and client`s account shall be de-mapped from trading platform.</w:t>
      </w:r>
    </w:p>
    <w:p w:rsidR="00B279EA" w:rsidRDefault="00B279EA" w:rsidP="00B279EA">
      <w:pPr>
        <w:pStyle w:val="ListParagraph"/>
        <w:numPr>
          <w:ilvl w:val="0"/>
          <w:numId w:val="3"/>
        </w:numPr>
        <w:tabs>
          <w:tab w:val="left" w:pos="3220"/>
          <w:tab w:val="left" w:pos="6874"/>
        </w:tabs>
        <w:jc w:val="both"/>
        <w:rPr>
          <w:rFonts w:ascii="Arial" w:hAnsi="Arial" w:cs="Arial"/>
        </w:rPr>
      </w:pPr>
      <w:r>
        <w:rPr>
          <w:rFonts w:ascii="Arial" w:hAnsi="Arial" w:cs="Arial"/>
        </w:rPr>
        <w:t xml:space="preserve">Process shall be initiated to transfer the funds and / or securities, if any lying in the client account to client`s designated bank and / or </w:t>
      </w:r>
      <w:proofErr w:type="spellStart"/>
      <w:r>
        <w:rPr>
          <w:rFonts w:ascii="Arial" w:hAnsi="Arial" w:cs="Arial"/>
        </w:rPr>
        <w:t>demat</w:t>
      </w:r>
      <w:proofErr w:type="spellEnd"/>
      <w:r>
        <w:rPr>
          <w:rFonts w:ascii="Arial" w:hAnsi="Arial" w:cs="Arial"/>
        </w:rPr>
        <w:t xml:space="preserve"> account and an intimation to the effect shall be sent to concerned client.</w:t>
      </w:r>
    </w:p>
    <w:p w:rsidR="00B279EA" w:rsidRDefault="00B279EA" w:rsidP="00B279EA">
      <w:pPr>
        <w:pStyle w:val="ListParagraph"/>
        <w:numPr>
          <w:ilvl w:val="0"/>
          <w:numId w:val="3"/>
        </w:numPr>
        <w:tabs>
          <w:tab w:val="left" w:pos="3220"/>
          <w:tab w:val="left" w:pos="6874"/>
        </w:tabs>
        <w:jc w:val="both"/>
        <w:rPr>
          <w:rFonts w:ascii="Arial" w:hAnsi="Arial" w:cs="Arial"/>
        </w:rPr>
      </w:pPr>
      <w:r>
        <w:rPr>
          <w:rFonts w:ascii="Arial" w:hAnsi="Arial" w:cs="Arial"/>
        </w:rPr>
        <w:t xml:space="preserve">In case client wish to reactivate the said account the client shall be required to submit the request in writing along with the copy of Pan Card and latest </w:t>
      </w:r>
      <w:proofErr w:type="gramStart"/>
      <w:r>
        <w:rPr>
          <w:rFonts w:ascii="Arial" w:hAnsi="Arial" w:cs="Arial"/>
        </w:rPr>
        <w:t>Financial</w:t>
      </w:r>
      <w:proofErr w:type="gramEnd"/>
      <w:r>
        <w:rPr>
          <w:rFonts w:ascii="Arial" w:hAnsi="Arial" w:cs="Arial"/>
        </w:rPr>
        <w:t xml:space="preserve"> details to re start the trading.       </w:t>
      </w:r>
    </w:p>
    <w:p w:rsidR="004C6789" w:rsidRDefault="004C6789" w:rsidP="00B279EA">
      <w:pPr>
        <w:pStyle w:val="ListParagraph"/>
        <w:tabs>
          <w:tab w:val="left" w:pos="3220"/>
          <w:tab w:val="left" w:pos="6874"/>
        </w:tabs>
        <w:ind w:left="1080"/>
        <w:jc w:val="both"/>
        <w:rPr>
          <w:rFonts w:ascii="Arial" w:hAnsi="Arial" w:cs="Arial"/>
        </w:rPr>
      </w:pPr>
    </w:p>
    <w:p w:rsidR="00B279EA" w:rsidRDefault="00B279EA" w:rsidP="00B279EA">
      <w:pPr>
        <w:pStyle w:val="ListParagraph"/>
        <w:numPr>
          <w:ilvl w:val="0"/>
          <w:numId w:val="2"/>
        </w:numPr>
        <w:jc w:val="both"/>
        <w:outlineLvl w:val="0"/>
        <w:rPr>
          <w:rFonts w:ascii="Arial" w:hAnsi="Arial" w:cs="Arial"/>
          <w:b/>
          <w:bCs/>
          <w:u w:val="single"/>
        </w:rPr>
      </w:pPr>
      <w:r w:rsidRPr="00B279EA">
        <w:rPr>
          <w:rFonts w:ascii="Arial" w:hAnsi="Arial" w:cs="Arial"/>
          <w:b/>
          <w:bCs/>
          <w:u w:val="single"/>
        </w:rPr>
        <w:t xml:space="preserve">Contract Notes, Daily Margin Report &amp; Statement of Account for Funds &amp; Securities </w:t>
      </w:r>
    </w:p>
    <w:p w:rsidR="00C25769" w:rsidRDefault="00C25769" w:rsidP="00C25769">
      <w:pPr>
        <w:pStyle w:val="ListParagraph"/>
        <w:jc w:val="both"/>
        <w:outlineLvl w:val="0"/>
        <w:rPr>
          <w:rFonts w:ascii="Arial" w:hAnsi="Arial" w:cs="Arial"/>
          <w:b/>
          <w:bCs/>
          <w:u w:val="single"/>
        </w:rPr>
      </w:pPr>
    </w:p>
    <w:p w:rsidR="004C6789" w:rsidRPr="004C6789" w:rsidRDefault="00B279EA" w:rsidP="004C6789">
      <w:pPr>
        <w:pStyle w:val="ListParagraph"/>
        <w:numPr>
          <w:ilvl w:val="0"/>
          <w:numId w:val="3"/>
        </w:numPr>
        <w:jc w:val="both"/>
        <w:outlineLvl w:val="0"/>
        <w:rPr>
          <w:rFonts w:ascii="Arial" w:hAnsi="Arial" w:cs="Arial"/>
          <w:b/>
          <w:bCs/>
          <w:u w:val="single"/>
        </w:rPr>
      </w:pPr>
      <w:r w:rsidRPr="00B279EA">
        <w:rPr>
          <w:rFonts w:ascii="Arial" w:hAnsi="Arial" w:cs="Arial"/>
        </w:rPr>
        <w:t xml:space="preserve">All the contract notes and daily margin statement </w:t>
      </w:r>
      <w:r>
        <w:rPr>
          <w:rFonts w:ascii="Arial" w:hAnsi="Arial" w:cs="Arial"/>
        </w:rPr>
        <w:t>shall be</w:t>
      </w:r>
      <w:r w:rsidRPr="00B279EA">
        <w:rPr>
          <w:rFonts w:ascii="Arial" w:hAnsi="Arial" w:cs="Arial"/>
        </w:rPr>
        <w:t xml:space="preserve"> </w:t>
      </w:r>
      <w:r w:rsidR="004C6789">
        <w:rPr>
          <w:rFonts w:ascii="Arial" w:hAnsi="Arial" w:cs="Arial"/>
        </w:rPr>
        <w:t>dispatched</w:t>
      </w:r>
      <w:r>
        <w:rPr>
          <w:rFonts w:ascii="Arial" w:hAnsi="Arial" w:cs="Arial"/>
        </w:rPr>
        <w:t xml:space="preserve"> to client </w:t>
      </w:r>
      <w:r w:rsidR="004430D2">
        <w:rPr>
          <w:rFonts w:ascii="Arial" w:hAnsi="Arial" w:cs="Arial"/>
        </w:rPr>
        <w:t>via digitally Signed emails</w:t>
      </w:r>
      <w:r>
        <w:rPr>
          <w:rFonts w:ascii="Arial" w:hAnsi="Arial" w:cs="Arial"/>
        </w:rPr>
        <w:t xml:space="preserve"> </w:t>
      </w:r>
      <w:r w:rsidRPr="00B279EA">
        <w:rPr>
          <w:rFonts w:ascii="Arial" w:hAnsi="Arial" w:cs="Arial"/>
        </w:rPr>
        <w:t>within 24 hours of execution of trades</w:t>
      </w:r>
      <w:r w:rsidR="004C6789">
        <w:rPr>
          <w:rFonts w:ascii="Arial" w:hAnsi="Arial" w:cs="Arial"/>
        </w:rPr>
        <w:t>.</w:t>
      </w:r>
    </w:p>
    <w:p w:rsidR="004C6789" w:rsidRDefault="004C6789" w:rsidP="004C6789">
      <w:pPr>
        <w:pStyle w:val="ListParagraph"/>
        <w:numPr>
          <w:ilvl w:val="0"/>
          <w:numId w:val="3"/>
        </w:numPr>
        <w:spacing w:after="0" w:line="240" w:lineRule="auto"/>
        <w:jc w:val="both"/>
        <w:outlineLvl w:val="0"/>
        <w:rPr>
          <w:rFonts w:ascii="Arial" w:hAnsi="Arial" w:cs="Arial"/>
        </w:rPr>
      </w:pPr>
      <w:r w:rsidRPr="004C6789">
        <w:rPr>
          <w:rFonts w:ascii="Arial" w:hAnsi="Arial" w:cs="Arial"/>
        </w:rPr>
        <w:t>All the C</w:t>
      </w:r>
      <w:r w:rsidR="00B279EA" w:rsidRPr="004C6789">
        <w:rPr>
          <w:rFonts w:ascii="Arial" w:hAnsi="Arial" w:cs="Arial"/>
        </w:rPr>
        <w:t>ontract notes and</w:t>
      </w:r>
      <w:r w:rsidRPr="004C6789">
        <w:rPr>
          <w:rFonts w:ascii="Arial" w:hAnsi="Arial" w:cs="Arial"/>
        </w:rPr>
        <w:t xml:space="preserve"> Daily Margin S</w:t>
      </w:r>
      <w:r w:rsidR="00B279EA" w:rsidRPr="004C6789">
        <w:rPr>
          <w:rFonts w:ascii="Arial" w:hAnsi="Arial" w:cs="Arial"/>
        </w:rPr>
        <w:t>tatement</w:t>
      </w:r>
      <w:r w:rsidRPr="004C6789">
        <w:rPr>
          <w:rFonts w:ascii="Arial" w:hAnsi="Arial" w:cs="Arial"/>
        </w:rPr>
        <w:t xml:space="preserve">s, Periodic Statement of Account for Funds and Securities shall be sent </w:t>
      </w:r>
      <w:r w:rsidR="004430D2">
        <w:rPr>
          <w:rFonts w:ascii="Arial" w:hAnsi="Arial" w:cs="Arial"/>
        </w:rPr>
        <w:t xml:space="preserve">periodically in electronically </w:t>
      </w:r>
      <w:r w:rsidRPr="004C6789">
        <w:rPr>
          <w:rFonts w:ascii="Arial" w:hAnsi="Arial" w:cs="Arial"/>
        </w:rPr>
        <w:t xml:space="preserve">from </w:t>
      </w:r>
      <w:proofErr w:type="spellStart"/>
      <w:r w:rsidRPr="004C6789">
        <w:rPr>
          <w:rFonts w:ascii="Arial" w:hAnsi="Arial" w:cs="Arial"/>
        </w:rPr>
        <w:t>centralised</w:t>
      </w:r>
      <w:proofErr w:type="spellEnd"/>
      <w:r w:rsidRPr="004C6789">
        <w:rPr>
          <w:rFonts w:ascii="Arial" w:hAnsi="Arial" w:cs="Arial"/>
        </w:rPr>
        <w:t xml:space="preserve"> Back Office Software and Dispatch </w:t>
      </w:r>
      <w:r w:rsidR="004430D2">
        <w:rPr>
          <w:rFonts w:ascii="Arial" w:hAnsi="Arial" w:cs="Arial"/>
        </w:rPr>
        <w:t>logs</w:t>
      </w:r>
      <w:r w:rsidRPr="004C6789">
        <w:rPr>
          <w:rFonts w:ascii="Arial" w:hAnsi="Arial" w:cs="Arial"/>
        </w:rPr>
        <w:t xml:space="preserve"> shall be maintained for the same.</w:t>
      </w:r>
    </w:p>
    <w:p w:rsidR="004430D2" w:rsidRDefault="004430D2" w:rsidP="004C6789">
      <w:pPr>
        <w:pStyle w:val="ListParagraph"/>
        <w:numPr>
          <w:ilvl w:val="0"/>
          <w:numId w:val="3"/>
        </w:numPr>
        <w:spacing w:after="0" w:line="240" w:lineRule="auto"/>
        <w:jc w:val="both"/>
        <w:outlineLvl w:val="0"/>
        <w:rPr>
          <w:rFonts w:ascii="Arial" w:hAnsi="Arial" w:cs="Arial"/>
        </w:rPr>
      </w:pPr>
      <w:r>
        <w:rPr>
          <w:rFonts w:ascii="Arial" w:hAnsi="Arial" w:cs="Arial"/>
        </w:rPr>
        <w:t xml:space="preserve">A log shall be maintained for all the bounced mails. Reasons for bounced mail shall be analyzed and client shall be asked to rectify any problem, if any, related to his mail box. Further document bounced back shall be sent to client by post or through courier with proper record of dispatch.   </w:t>
      </w:r>
    </w:p>
    <w:p w:rsidR="004C6789" w:rsidRDefault="004C6789" w:rsidP="004C6789">
      <w:pPr>
        <w:spacing w:after="0" w:line="240" w:lineRule="auto"/>
        <w:jc w:val="both"/>
        <w:outlineLvl w:val="0"/>
        <w:rPr>
          <w:rFonts w:ascii="Arial" w:hAnsi="Arial" w:cs="Arial"/>
        </w:rPr>
      </w:pPr>
    </w:p>
    <w:p w:rsidR="004C6789" w:rsidRPr="004C6789" w:rsidRDefault="004C6789" w:rsidP="004C6789">
      <w:pPr>
        <w:pStyle w:val="ListParagraph"/>
        <w:numPr>
          <w:ilvl w:val="0"/>
          <w:numId w:val="2"/>
        </w:numPr>
        <w:jc w:val="both"/>
        <w:outlineLvl w:val="0"/>
        <w:rPr>
          <w:rFonts w:ascii="Arial" w:hAnsi="Arial" w:cs="Arial"/>
          <w:b/>
          <w:bCs/>
          <w:u w:val="single"/>
        </w:rPr>
      </w:pPr>
      <w:r w:rsidRPr="004C6789">
        <w:rPr>
          <w:rFonts w:ascii="Arial" w:hAnsi="Arial" w:cs="Arial"/>
          <w:b/>
          <w:bCs/>
          <w:u w:val="single"/>
        </w:rPr>
        <w:t>Policy for Internal Shortage</w:t>
      </w:r>
    </w:p>
    <w:p w:rsidR="004C6789" w:rsidRDefault="004C6789" w:rsidP="004C6789">
      <w:pPr>
        <w:spacing w:after="0" w:line="240" w:lineRule="auto"/>
        <w:ind w:left="720"/>
        <w:jc w:val="both"/>
        <w:outlineLvl w:val="0"/>
        <w:rPr>
          <w:rFonts w:ascii="Arial" w:hAnsi="Arial" w:cs="Arial"/>
        </w:rPr>
      </w:pPr>
      <w:r>
        <w:rPr>
          <w:rFonts w:ascii="Arial" w:hAnsi="Arial" w:cs="Arial"/>
        </w:rPr>
        <w:t xml:space="preserve">The policy and procedure for settlement of shortages in obligations arising out of internal netting of trades is as </w:t>
      </w:r>
      <w:r w:rsidR="00FF1A15">
        <w:rPr>
          <w:rFonts w:ascii="Arial" w:hAnsi="Arial" w:cs="Arial"/>
        </w:rPr>
        <w:t>under:</w:t>
      </w:r>
      <w:r>
        <w:rPr>
          <w:rFonts w:ascii="Arial" w:hAnsi="Arial" w:cs="Arial"/>
        </w:rPr>
        <w:t>-</w:t>
      </w:r>
    </w:p>
    <w:p w:rsidR="004C6789" w:rsidRDefault="004C6789" w:rsidP="004C6789">
      <w:pPr>
        <w:pStyle w:val="ListParagraph"/>
        <w:numPr>
          <w:ilvl w:val="0"/>
          <w:numId w:val="7"/>
        </w:numPr>
        <w:spacing w:after="0" w:line="240" w:lineRule="auto"/>
        <w:contextualSpacing w:val="0"/>
        <w:jc w:val="both"/>
        <w:outlineLvl w:val="0"/>
        <w:rPr>
          <w:rFonts w:ascii="Arial" w:hAnsi="Arial" w:cs="Arial"/>
        </w:rPr>
      </w:pPr>
      <w:r>
        <w:rPr>
          <w:rFonts w:ascii="Arial" w:hAnsi="Arial" w:cs="Arial"/>
        </w:rPr>
        <w:t xml:space="preserve">The short delivering client is debited by an amount equivalent to the selling rate of the security. The securities delivered short are purchased/received from the </w:t>
      </w:r>
      <w:r>
        <w:rPr>
          <w:rFonts w:ascii="Arial" w:hAnsi="Arial" w:cs="Arial"/>
        </w:rPr>
        <w:lastRenderedPageBreak/>
        <w:t>market/client on T+3 day which is the Auction Day of the Exchange and the purchase consideration (inclusive of all statutory taxes &amp; levies) is debited to the short delivery seller client along with reversal entry of provisionally amount debited earlier.</w:t>
      </w:r>
    </w:p>
    <w:p w:rsidR="00455B03" w:rsidRDefault="004C6789" w:rsidP="004C6789">
      <w:pPr>
        <w:pStyle w:val="ListParagraph"/>
        <w:numPr>
          <w:ilvl w:val="0"/>
          <w:numId w:val="7"/>
        </w:numPr>
        <w:spacing w:after="0" w:line="240" w:lineRule="auto"/>
        <w:contextualSpacing w:val="0"/>
        <w:jc w:val="both"/>
        <w:outlineLvl w:val="0"/>
        <w:rPr>
          <w:rFonts w:ascii="Arial" w:hAnsi="Arial" w:cs="Arial"/>
        </w:rPr>
      </w:pPr>
      <w:r>
        <w:rPr>
          <w:rFonts w:ascii="Arial" w:hAnsi="Arial" w:cs="Arial"/>
        </w:rPr>
        <w:t xml:space="preserve">If Securities cannot be purchased from market due to any force majeure condition, the short delivering seller is debited at the closing rate on T+3 day or Auction day on </w:t>
      </w:r>
    </w:p>
    <w:p w:rsidR="00455B03" w:rsidRDefault="00455B03" w:rsidP="00455B03">
      <w:pPr>
        <w:pStyle w:val="ListParagraph"/>
        <w:spacing w:after="0" w:line="240" w:lineRule="auto"/>
        <w:ind w:left="1080"/>
        <w:contextualSpacing w:val="0"/>
        <w:jc w:val="both"/>
        <w:outlineLvl w:val="0"/>
        <w:rPr>
          <w:rFonts w:ascii="Arial" w:hAnsi="Arial" w:cs="Arial"/>
        </w:rPr>
      </w:pPr>
    </w:p>
    <w:p w:rsidR="00455B03" w:rsidRDefault="00455B03" w:rsidP="00455B03">
      <w:pPr>
        <w:pStyle w:val="ListParagraph"/>
        <w:spacing w:after="0" w:line="240" w:lineRule="auto"/>
        <w:ind w:left="1080"/>
        <w:contextualSpacing w:val="0"/>
        <w:jc w:val="both"/>
        <w:outlineLvl w:val="0"/>
        <w:rPr>
          <w:rFonts w:ascii="Arial" w:hAnsi="Arial" w:cs="Arial"/>
        </w:rPr>
      </w:pPr>
    </w:p>
    <w:p w:rsidR="004C6789" w:rsidRDefault="004C6789" w:rsidP="004C6789">
      <w:pPr>
        <w:pStyle w:val="ListParagraph"/>
        <w:numPr>
          <w:ilvl w:val="0"/>
          <w:numId w:val="7"/>
        </w:numPr>
        <w:spacing w:after="0" w:line="240" w:lineRule="auto"/>
        <w:contextualSpacing w:val="0"/>
        <w:jc w:val="both"/>
        <w:outlineLvl w:val="0"/>
        <w:rPr>
          <w:rFonts w:ascii="Arial" w:hAnsi="Arial" w:cs="Arial"/>
        </w:rPr>
      </w:pPr>
      <w:r>
        <w:rPr>
          <w:rFonts w:ascii="Arial" w:hAnsi="Arial" w:cs="Arial"/>
        </w:rPr>
        <w:t>Exchange +10%. Where the delivery is matched partially or fully at the Exchange Clearing, the delivery and debits/credits shall be as per Exchange Debits and Credits.</w:t>
      </w:r>
    </w:p>
    <w:p w:rsidR="004C6789" w:rsidRDefault="004C6789" w:rsidP="004C6789">
      <w:pPr>
        <w:pStyle w:val="ListParagraph"/>
        <w:numPr>
          <w:ilvl w:val="0"/>
          <w:numId w:val="7"/>
        </w:numPr>
        <w:spacing w:after="0" w:line="240" w:lineRule="auto"/>
        <w:contextualSpacing w:val="0"/>
        <w:jc w:val="both"/>
        <w:outlineLvl w:val="0"/>
        <w:rPr>
          <w:rFonts w:ascii="Arial" w:hAnsi="Arial" w:cs="Arial"/>
        </w:rPr>
      </w:pPr>
      <w:r w:rsidRPr="009832E4">
        <w:rPr>
          <w:rFonts w:ascii="Arial" w:hAnsi="Arial" w:cs="Arial"/>
        </w:rPr>
        <w:t xml:space="preserve">In cases of securities having corporate actions all cases of short delivery of cum transactions which cannot be auctioned on cum basis or where the cum basis auction payout is after the book closure/record date, would be compulsory closed out at higher of 10% above the official closing price on the auction day or the highest traded price from first trading day of the settlement till the auction day.    </w:t>
      </w:r>
    </w:p>
    <w:p w:rsidR="004430D2" w:rsidRPr="004430D2" w:rsidRDefault="004430D2" w:rsidP="004430D2">
      <w:pPr>
        <w:spacing w:after="0" w:line="240" w:lineRule="auto"/>
        <w:jc w:val="both"/>
        <w:outlineLvl w:val="0"/>
        <w:rPr>
          <w:rFonts w:ascii="Arial" w:hAnsi="Arial" w:cs="Arial"/>
        </w:rPr>
      </w:pPr>
    </w:p>
    <w:p w:rsidR="004C6789" w:rsidRPr="00C25769" w:rsidRDefault="004C6789" w:rsidP="004C6789">
      <w:pPr>
        <w:pStyle w:val="ListParagraph"/>
        <w:numPr>
          <w:ilvl w:val="0"/>
          <w:numId w:val="2"/>
        </w:numPr>
        <w:spacing w:after="0" w:line="240" w:lineRule="auto"/>
        <w:jc w:val="both"/>
        <w:outlineLvl w:val="0"/>
        <w:rPr>
          <w:rFonts w:ascii="Arial" w:hAnsi="Arial" w:cs="Arial"/>
        </w:rPr>
      </w:pPr>
      <w:r w:rsidRPr="004C6789">
        <w:rPr>
          <w:rFonts w:ascii="Arial" w:hAnsi="Arial" w:cs="Arial"/>
          <w:b/>
          <w:u w:val="single"/>
        </w:rPr>
        <w:t>Registration / Surrender of APs/Sub Brokers</w:t>
      </w:r>
    </w:p>
    <w:p w:rsidR="00C25769" w:rsidRPr="004C6789" w:rsidRDefault="00C25769" w:rsidP="00C25769">
      <w:pPr>
        <w:pStyle w:val="ListParagraph"/>
        <w:spacing w:after="0" w:line="240" w:lineRule="auto"/>
        <w:jc w:val="both"/>
        <w:outlineLvl w:val="0"/>
        <w:rPr>
          <w:rFonts w:ascii="Arial" w:hAnsi="Arial" w:cs="Arial"/>
        </w:rPr>
      </w:pPr>
    </w:p>
    <w:p w:rsidR="004C6789" w:rsidRDefault="004C6789" w:rsidP="004C6789">
      <w:pPr>
        <w:pStyle w:val="ListParagraph"/>
        <w:numPr>
          <w:ilvl w:val="0"/>
          <w:numId w:val="3"/>
        </w:numPr>
        <w:tabs>
          <w:tab w:val="left" w:pos="0"/>
        </w:tabs>
        <w:spacing w:after="0" w:line="240" w:lineRule="auto"/>
        <w:contextualSpacing w:val="0"/>
        <w:jc w:val="both"/>
        <w:outlineLvl w:val="0"/>
        <w:rPr>
          <w:rFonts w:ascii="Arial" w:hAnsi="Arial" w:cs="Arial"/>
        </w:rPr>
      </w:pPr>
      <w:r w:rsidRPr="00E308B8">
        <w:rPr>
          <w:rFonts w:ascii="Arial" w:hAnsi="Arial" w:cs="Arial"/>
        </w:rPr>
        <w:t xml:space="preserve">Prospective </w:t>
      </w:r>
      <w:r>
        <w:rPr>
          <w:rFonts w:ascii="Arial" w:hAnsi="Arial" w:cs="Arial"/>
        </w:rPr>
        <w:t>AP/Sub Broker will be required to fill the Application Form for becoming the AP/Sub Broker</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Pr>
          <w:rFonts w:ascii="Arial" w:hAnsi="Arial" w:cs="Arial"/>
        </w:rPr>
        <w:t>Sales Person will visit the AP/Sub Broker office to assess the adequacy of infrastructure, provisions of logistics and ascertain the business potential of the area</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Prospective AP/Sub Broker will be interviewed by the Directors / VPs</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All the documents related to AP/Sub Broker Registration will be executed and forwarded to Exchange(s) for Registration</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 xml:space="preserve">After Getting the Registration User Ids for trading terminals / online back office  will be allotted to APs/ Sub Brokers,    </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 xml:space="preserve">Glow Sign Board / Notice Board / </w:t>
      </w:r>
      <w:proofErr w:type="spellStart"/>
      <w:r w:rsidRPr="004C6789">
        <w:rPr>
          <w:rFonts w:ascii="Arial" w:hAnsi="Arial" w:cs="Arial"/>
        </w:rPr>
        <w:t>Sebi</w:t>
      </w:r>
      <w:proofErr w:type="spellEnd"/>
      <w:r w:rsidRPr="004C6789">
        <w:rPr>
          <w:rFonts w:ascii="Arial" w:hAnsi="Arial" w:cs="Arial"/>
        </w:rPr>
        <w:t xml:space="preserve"> Registration Certificate / Account Opening Forms and other stationery will be forwarded to AP / Sub Broker </w:t>
      </w:r>
    </w:p>
    <w:p w:rsidR="004C6789" w:rsidRPr="004C6789" w:rsidRDefault="004C6789" w:rsidP="004C6789">
      <w:pPr>
        <w:pStyle w:val="ListParagraph"/>
        <w:numPr>
          <w:ilvl w:val="0"/>
          <w:numId w:val="3"/>
        </w:numPr>
        <w:spacing w:after="0" w:line="240" w:lineRule="auto"/>
        <w:contextualSpacing w:val="0"/>
        <w:jc w:val="both"/>
        <w:outlineLvl w:val="0"/>
        <w:rPr>
          <w:rFonts w:ascii="Arial" w:hAnsi="Arial" w:cs="Arial"/>
        </w:rPr>
      </w:pPr>
      <w:r>
        <w:rPr>
          <w:rFonts w:ascii="Arial" w:hAnsi="Arial" w:cs="Arial"/>
        </w:rPr>
        <w:t xml:space="preserve">A Periodic Audit shall be conducted as per the norms of Exchange. </w:t>
      </w:r>
    </w:p>
    <w:p w:rsidR="004C6789" w:rsidRDefault="004C6789" w:rsidP="004C6789">
      <w:pPr>
        <w:spacing w:after="0" w:line="240" w:lineRule="auto"/>
        <w:jc w:val="both"/>
        <w:outlineLvl w:val="0"/>
        <w:rPr>
          <w:rFonts w:ascii="Arial" w:hAnsi="Arial" w:cs="Arial"/>
        </w:rPr>
      </w:pPr>
    </w:p>
    <w:p w:rsidR="00084AA7" w:rsidRPr="00C25769" w:rsidRDefault="00084AA7" w:rsidP="00084AA7">
      <w:pPr>
        <w:pStyle w:val="ListParagraph"/>
        <w:numPr>
          <w:ilvl w:val="0"/>
          <w:numId w:val="2"/>
        </w:numPr>
        <w:jc w:val="both"/>
        <w:outlineLvl w:val="0"/>
        <w:rPr>
          <w:rFonts w:ascii="Arial" w:hAnsi="Arial" w:cs="Arial"/>
        </w:rPr>
      </w:pPr>
      <w:r w:rsidRPr="00084AA7">
        <w:rPr>
          <w:rFonts w:ascii="Arial" w:hAnsi="Arial" w:cs="Arial"/>
          <w:b/>
          <w:u w:val="single"/>
        </w:rPr>
        <w:t>Policy for checking of Unauthenticated news circulation through various modes of communication :</w:t>
      </w:r>
    </w:p>
    <w:p w:rsidR="00C25769" w:rsidRPr="00084AA7" w:rsidRDefault="00C25769" w:rsidP="00C25769">
      <w:pPr>
        <w:pStyle w:val="ListParagraph"/>
        <w:jc w:val="both"/>
        <w:outlineLvl w:val="0"/>
        <w:rPr>
          <w:rFonts w:ascii="Arial" w:hAnsi="Arial" w:cs="Arial"/>
        </w:rPr>
      </w:pPr>
    </w:p>
    <w:p w:rsidR="00084AA7" w:rsidRDefault="00084AA7" w:rsidP="00084AA7">
      <w:pPr>
        <w:pStyle w:val="ListParagraph"/>
        <w:jc w:val="both"/>
        <w:outlineLvl w:val="0"/>
        <w:rPr>
          <w:rFonts w:ascii="Arial" w:hAnsi="Arial" w:cs="Arial"/>
        </w:rPr>
      </w:pPr>
      <w:r w:rsidRPr="00084AA7">
        <w:rPr>
          <w:rFonts w:ascii="Arial" w:hAnsi="Arial" w:cs="Arial"/>
        </w:rPr>
        <w:t xml:space="preserve">In view of </w:t>
      </w:r>
      <w:r w:rsidRPr="00084AA7">
        <w:rPr>
          <w:rFonts w:ascii="Arial" w:eastAsia="Times New Roman" w:hAnsi="Arial" w:cs="Arial"/>
        </w:rPr>
        <w:t xml:space="preserve">SEBI Circular Cir/ ISD/1/2011, dated March 23, 2011 and Cir/ISD/2/2011 dated March 24, 2011 on the subject ‘Unauthenticated news  circulated by SEBI registered market intermediaries through various modes of communication </w:t>
      </w:r>
      <w:r w:rsidRPr="00084AA7">
        <w:rPr>
          <w:rFonts w:ascii="Arial" w:hAnsi="Arial" w:cs="Arial"/>
        </w:rPr>
        <w:t>the company has decided to adopt following Internal checks :</w:t>
      </w:r>
    </w:p>
    <w:p w:rsidR="00084AA7" w:rsidRPr="00084AA7" w:rsidRDefault="00084AA7" w:rsidP="00084AA7">
      <w:pPr>
        <w:pStyle w:val="ListParagraph"/>
        <w:jc w:val="both"/>
        <w:outlineLvl w:val="0"/>
        <w:rPr>
          <w:rFonts w:ascii="Arial" w:hAnsi="Arial" w:cs="Arial"/>
        </w:rPr>
      </w:pPr>
    </w:p>
    <w:p w:rsidR="004C6789" w:rsidRDefault="004C6789" w:rsidP="004C6789">
      <w:pPr>
        <w:pStyle w:val="ListParagraph"/>
        <w:numPr>
          <w:ilvl w:val="0"/>
          <w:numId w:val="3"/>
        </w:numPr>
        <w:jc w:val="both"/>
        <w:outlineLvl w:val="0"/>
        <w:rPr>
          <w:rFonts w:ascii="Arial" w:hAnsi="Arial" w:cs="Arial"/>
        </w:rPr>
      </w:pPr>
      <w:r w:rsidRPr="0070763A">
        <w:rPr>
          <w:rFonts w:ascii="Arial" w:hAnsi="Arial" w:cs="Arial"/>
        </w:rPr>
        <w:t xml:space="preserve">Company </w:t>
      </w:r>
      <w:r>
        <w:rPr>
          <w:rFonts w:ascii="Arial" w:hAnsi="Arial" w:cs="Arial"/>
        </w:rPr>
        <w:t>permits the usage of Internet in office premises for official purposes only.</w:t>
      </w:r>
    </w:p>
    <w:p w:rsidR="004C6789" w:rsidRDefault="004C6789" w:rsidP="004C6789">
      <w:pPr>
        <w:pStyle w:val="ListParagraph"/>
        <w:numPr>
          <w:ilvl w:val="0"/>
          <w:numId w:val="3"/>
        </w:numPr>
        <w:jc w:val="both"/>
        <w:outlineLvl w:val="0"/>
        <w:rPr>
          <w:rFonts w:ascii="Arial" w:hAnsi="Arial" w:cs="Arial"/>
        </w:rPr>
      </w:pPr>
      <w:r>
        <w:rPr>
          <w:rFonts w:ascii="Arial" w:hAnsi="Arial" w:cs="Arial"/>
        </w:rPr>
        <w:t xml:space="preserve">No websites other than the websites of Company, Exchanges, Banks, SEBI, NSDL/CDSL, Income Tax </w:t>
      </w:r>
      <w:proofErr w:type="spellStart"/>
      <w:r>
        <w:rPr>
          <w:rFonts w:ascii="Arial" w:hAnsi="Arial" w:cs="Arial"/>
        </w:rPr>
        <w:t>etc</w:t>
      </w:r>
      <w:proofErr w:type="spellEnd"/>
      <w:r>
        <w:rPr>
          <w:rFonts w:ascii="Arial" w:hAnsi="Arial" w:cs="Arial"/>
        </w:rPr>
        <w:t xml:space="preserve"> </w:t>
      </w:r>
      <w:r w:rsidR="00084AA7">
        <w:rPr>
          <w:rFonts w:ascii="Arial" w:hAnsi="Arial" w:cs="Arial"/>
        </w:rPr>
        <w:t xml:space="preserve">shall </w:t>
      </w:r>
      <w:r>
        <w:rPr>
          <w:rFonts w:ascii="Arial" w:hAnsi="Arial" w:cs="Arial"/>
        </w:rPr>
        <w:t xml:space="preserve">allowed </w:t>
      </w:r>
      <w:r w:rsidR="00084AA7">
        <w:rPr>
          <w:rFonts w:ascii="Arial" w:hAnsi="Arial" w:cs="Arial"/>
        </w:rPr>
        <w:t xml:space="preserve">to be </w:t>
      </w:r>
      <w:r>
        <w:rPr>
          <w:rFonts w:ascii="Arial" w:hAnsi="Arial" w:cs="Arial"/>
        </w:rPr>
        <w:t>accessed in office premises.</w:t>
      </w:r>
    </w:p>
    <w:p w:rsidR="004C6789" w:rsidRDefault="004C6789" w:rsidP="004C6789">
      <w:pPr>
        <w:pStyle w:val="ListParagraph"/>
        <w:numPr>
          <w:ilvl w:val="0"/>
          <w:numId w:val="3"/>
        </w:numPr>
        <w:jc w:val="both"/>
        <w:outlineLvl w:val="0"/>
        <w:rPr>
          <w:rFonts w:ascii="Arial" w:hAnsi="Arial" w:cs="Arial"/>
        </w:rPr>
      </w:pPr>
      <w:r>
        <w:rPr>
          <w:rFonts w:ascii="Arial" w:hAnsi="Arial" w:cs="Arial"/>
        </w:rPr>
        <w:t>Social Networking sites</w:t>
      </w:r>
      <w:r w:rsidR="00084AA7">
        <w:rPr>
          <w:rFonts w:ascii="Arial" w:hAnsi="Arial" w:cs="Arial"/>
        </w:rPr>
        <w:t>, chats, messengers SMS messaging shall</w:t>
      </w:r>
      <w:r>
        <w:rPr>
          <w:rFonts w:ascii="Arial" w:hAnsi="Arial" w:cs="Arial"/>
        </w:rPr>
        <w:t xml:space="preserve"> not be allowed on office computers.</w:t>
      </w:r>
    </w:p>
    <w:p w:rsidR="004C6789" w:rsidRDefault="004C6789" w:rsidP="004C6789">
      <w:pPr>
        <w:pStyle w:val="ListParagraph"/>
        <w:numPr>
          <w:ilvl w:val="0"/>
          <w:numId w:val="3"/>
        </w:numPr>
        <w:jc w:val="both"/>
        <w:outlineLvl w:val="0"/>
        <w:rPr>
          <w:rFonts w:ascii="Arial" w:hAnsi="Arial" w:cs="Arial"/>
        </w:rPr>
      </w:pPr>
      <w:r>
        <w:rPr>
          <w:rFonts w:ascii="Arial" w:hAnsi="Arial" w:cs="Arial"/>
        </w:rPr>
        <w:t>Emails Accou</w:t>
      </w:r>
      <w:r w:rsidR="00084AA7">
        <w:rPr>
          <w:rFonts w:ascii="Arial" w:hAnsi="Arial" w:cs="Arial"/>
        </w:rPr>
        <w:t>nts created on company domain shall</w:t>
      </w:r>
      <w:r>
        <w:rPr>
          <w:rFonts w:ascii="Arial" w:hAnsi="Arial" w:cs="Arial"/>
        </w:rPr>
        <w:t xml:space="preserve"> be used for official purpose only.</w:t>
      </w:r>
    </w:p>
    <w:p w:rsidR="00C25769" w:rsidRDefault="00084AA7" w:rsidP="004C6789">
      <w:pPr>
        <w:pStyle w:val="ListParagraph"/>
        <w:numPr>
          <w:ilvl w:val="0"/>
          <w:numId w:val="3"/>
        </w:numPr>
        <w:jc w:val="both"/>
        <w:outlineLvl w:val="0"/>
        <w:rPr>
          <w:rFonts w:ascii="Arial" w:hAnsi="Arial" w:cs="Arial"/>
        </w:rPr>
      </w:pPr>
      <w:r>
        <w:rPr>
          <w:rFonts w:ascii="Arial" w:hAnsi="Arial" w:cs="Arial"/>
        </w:rPr>
        <w:t xml:space="preserve">If any employees </w:t>
      </w:r>
      <w:r w:rsidR="00021494">
        <w:rPr>
          <w:rFonts w:ascii="Arial" w:hAnsi="Arial" w:cs="Arial"/>
        </w:rPr>
        <w:t xml:space="preserve">possess any price sensitive information about ant stock same shall be bought to the notice of the compliance officer and in no case same shall be </w:t>
      </w:r>
    </w:p>
    <w:p w:rsidR="00C25769" w:rsidRPr="00C25769" w:rsidRDefault="00C25769" w:rsidP="00C25769">
      <w:pPr>
        <w:jc w:val="both"/>
        <w:outlineLvl w:val="0"/>
        <w:rPr>
          <w:rFonts w:ascii="Arial" w:hAnsi="Arial" w:cs="Arial"/>
        </w:rPr>
      </w:pPr>
    </w:p>
    <w:p w:rsidR="00021494" w:rsidRDefault="00021494" w:rsidP="00C25769">
      <w:pPr>
        <w:pStyle w:val="ListParagraph"/>
        <w:ind w:left="1080"/>
        <w:jc w:val="both"/>
        <w:outlineLvl w:val="0"/>
        <w:rPr>
          <w:rFonts w:ascii="Arial" w:hAnsi="Arial" w:cs="Arial"/>
        </w:rPr>
      </w:pPr>
      <w:proofErr w:type="gramStart"/>
      <w:r>
        <w:rPr>
          <w:rFonts w:ascii="Arial" w:hAnsi="Arial" w:cs="Arial"/>
        </w:rPr>
        <w:t>passed</w:t>
      </w:r>
      <w:proofErr w:type="gramEnd"/>
      <w:r>
        <w:rPr>
          <w:rFonts w:ascii="Arial" w:hAnsi="Arial" w:cs="Arial"/>
        </w:rPr>
        <w:t xml:space="preserve"> on to any client or acted upon by the employee to take exposure in his / his relatives accounts.</w:t>
      </w:r>
    </w:p>
    <w:p w:rsidR="00084AA7" w:rsidRDefault="00021494" w:rsidP="004C6789">
      <w:pPr>
        <w:pStyle w:val="ListParagraph"/>
        <w:numPr>
          <w:ilvl w:val="0"/>
          <w:numId w:val="3"/>
        </w:numPr>
        <w:jc w:val="both"/>
        <w:outlineLvl w:val="0"/>
        <w:rPr>
          <w:rFonts w:ascii="Arial" w:hAnsi="Arial" w:cs="Arial"/>
        </w:rPr>
      </w:pPr>
      <w:r>
        <w:rPr>
          <w:rFonts w:ascii="Arial" w:hAnsi="Arial" w:cs="Arial"/>
        </w:rPr>
        <w:t xml:space="preserve">As a policy company does not give any stock specific recommendation to any of the clients of the company and all employees are expected not to give any such recommendation whether gained in company of from outside.  </w:t>
      </w:r>
    </w:p>
    <w:p w:rsidR="004C6789" w:rsidRDefault="004C6789" w:rsidP="004C6789">
      <w:pPr>
        <w:pStyle w:val="ListParagraph"/>
        <w:ind w:left="1080"/>
        <w:jc w:val="both"/>
        <w:outlineLvl w:val="0"/>
        <w:rPr>
          <w:rFonts w:ascii="Arial" w:hAnsi="Arial" w:cs="Arial"/>
        </w:rPr>
      </w:pPr>
    </w:p>
    <w:p w:rsidR="004C6789" w:rsidRDefault="004C6789" w:rsidP="004C6789">
      <w:pPr>
        <w:pStyle w:val="ListParagraph"/>
        <w:numPr>
          <w:ilvl w:val="0"/>
          <w:numId w:val="2"/>
        </w:numPr>
        <w:spacing w:after="0" w:line="240" w:lineRule="auto"/>
        <w:jc w:val="both"/>
        <w:outlineLvl w:val="0"/>
        <w:rPr>
          <w:rFonts w:ascii="Arial" w:hAnsi="Arial" w:cs="Arial"/>
          <w:b/>
          <w:u w:val="single"/>
        </w:rPr>
      </w:pPr>
      <w:r w:rsidRPr="00556B1A">
        <w:rPr>
          <w:rFonts w:ascii="Arial" w:hAnsi="Arial" w:cs="Arial"/>
          <w:b/>
          <w:u w:val="single"/>
        </w:rPr>
        <w:t>Policy for Prefunded Instruments :</w:t>
      </w:r>
    </w:p>
    <w:p w:rsidR="00C25769" w:rsidRDefault="00C25769" w:rsidP="00C25769">
      <w:pPr>
        <w:pStyle w:val="ListParagraph"/>
        <w:spacing w:after="0" w:line="240" w:lineRule="auto"/>
        <w:jc w:val="both"/>
        <w:outlineLvl w:val="0"/>
        <w:rPr>
          <w:rFonts w:ascii="Arial" w:hAnsi="Arial" w:cs="Arial"/>
          <w:b/>
          <w:u w:val="single"/>
        </w:rPr>
      </w:pPr>
    </w:p>
    <w:p w:rsidR="004C6789" w:rsidRPr="00556B1A" w:rsidRDefault="004C6789" w:rsidP="004C6789">
      <w:pPr>
        <w:autoSpaceDE w:val="0"/>
        <w:autoSpaceDN w:val="0"/>
        <w:adjustRightInd w:val="0"/>
        <w:spacing w:after="0" w:line="240" w:lineRule="auto"/>
        <w:ind w:left="720"/>
        <w:jc w:val="both"/>
        <w:rPr>
          <w:rFonts w:ascii="Arial" w:hAnsi="Arial" w:cs="Arial"/>
        </w:rPr>
      </w:pPr>
      <w:proofErr w:type="gramStart"/>
      <w:r w:rsidRPr="00556B1A">
        <w:rPr>
          <w:rFonts w:ascii="Arial" w:hAnsi="Arial" w:cs="Arial"/>
        </w:rPr>
        <w:t xml:space="preserve">In terms of </w:t>
      </w:r>
      <w:proofErr w:type="spellStart"/>
      <w:r w:rsidRPr="00556B1A">
        <w:rPr>
          <w:rFonts w:ascii="Arial" w:hAnsi="Arial" w:cs="Arial"/>
        </w:rPr>
        <w:t>Sebi</w:t>
      </w:r>
      <w:proofErr w:type="spellEnd"/>
      <w:r w:rsidRPr="00556B1A">
        <w:rPr>
          <w:rFonts w:ascii="Arial" w:hAnsi="Arial" w:cs="Arial"/>
        </w:rPr>
        <w:t xml:space="preserve"> Circular No.</w:t>
      </w:r>
      <w:proofErr w:type="gramEnd"/>
      <w:r w:rsidRPr="00556B1A">
        <w:rPr>
          <w:rFonts w:ascii="Arial" w:hAnsi="Arial" w:cs="Arial"/>
        </w:rPr>
        <w:t xml:space="preserve"> : CIR/MIRSD/03/2011 dated June 2011 regarding the acceptance of Pre Funded Instruments ( Demand Draft / Pay Orders / Bankers </w:t>
      </w:r>
      <w:proofErr w:type="spellStart"/>
      <w:r w:rsidRPr="00556B1A">
        <w:rPr>
          <w:rFonts w:ascii="Arial" w:hAnsi="Arial" w:cs="Arial"/>
        </w:rPr>
        <w:t>Cheque</w:t>
      </w:r>
      <w:proofErr w:type="spellEnd"/>
      <w:r w:rsidRPr="00556B1A">
        <w:rPr>
          <w:rFonts w:ascii="Arial" w:hAnsi="Arial" w:cs="Arial"/>
        </w:rPr>
        <w:t xml:space="preserve"> </w:t>
      </w:r>
      <w:proofErr w:type="spellStart"/>
      <w:r w:rsidRPr="00556B1A">
        <w:rPr>
          <w:rFonts w:ascii="Arial" w:hAnsi="Arial" w:cs="Arial"/>
        </w:rPr>
        <w:t>etc</w:t>
      </w:r>
      <w:proofErr w:type="spellEnd"/>
      <w:r w:rsidRPr="00556B1A">
        <w:rPr>
          <w:rFonts w:ascii="Arial" w:hAnsi="Arial" w:cs="Arial"/>
        </w:rPr>
        <w:t xml:space="preserve"> )  the company has decided to accept Demand Draft / Pay Orders / Bankers </w:t>
      </w:r>
      <w:proofErr w:type="spellStart"/>
      <w:r w:rsidRPr="00556B1A">
        <w:rPr>
          <w:rFonts w:ascii="Arial" w:hAnsi="Arial" w:cs="Arial"/>
        </w:rPr>
        <w:t>Cheque</w:t>
      </w:r>
      <w:proofErr w:type="spellEnd"/>
      <w:r w:rsidRPr="00556B1A">
        <w:rPr>
          <w:rFonts w:ascii="Arial" w:hAnsi="Arial" w:cs="Arial"/>
        </w:rPr>
        <w:t xml:space="preserve"> </w:t>
      </w:r>
      <w:proofErr w:type="spellStart"/>
      <w:r w:rsidRPr="00556B1A">
        <w:rPr>
          <w:rFonts w:ascii="Arial" w:hAnsi="Arial" w:cs="Arial"/>
        </w:rPr>
        <w:t>etc</w:t>
      </w:r>
      <w:proofErr w:type="spellEnd"/>
      <w:r w:rsidRPr="00556B1A">
        <w:rPr>
          <w:rFonts w:ascii="Arial" w:hAnsi="Arial" w:cs="Arial"/>
        </w:rPr>
        <w:t xml:space="preserve"> only if following documents are submitted by the client namely ;</w:t>
      </w:r>
    </w:p>
    <w:p w:rsidR="004C6789" w:rsidRPr="004C6789" w:rsidRDefault="004C6789" w:rsidP="004C6789">
      <w:pPr>
        <w:autoSpaceDE w:val="0"/>
        <w:autoSpaceDN w:val="0"/>
        <w:adjustRightInd w:val="0"/>
        <w:spacing w:after="0" w:line="240" w:lineRule="auto"/>
        <w:jc w:val="both"/>
        <w:rPr>
          <w:rFonts w:ascii="Arial" w:hAnsi="Arial" w:cs="Arial"/>
        </w:rPr>
      </w:pPr>
    </w:p>
    <w:p w:rsidR="004C6789" w:rsidRPr="004C6789" w:rsidRDefault="004C6789" w:rsidP="004C6789">
      <w:pPr>
        <w:pStyle w:val="ListParagraph"/>
        <w:numPr>
          <w:ilvl w:val="0"/>
          <w:numId w:val="3"/>
        </w:numPr>
        <w:autoSpaceDE w:val="0"/>
        <w:autoSpaceDN w:val="0"/>
        <w:adjustRightInd w:val="0"/>
        <w:spacing w:after="0" w:line="240" w:lineRule="auto"/>
        <w:jc w:val="both"/>
        <w:rPr>
          <w:rFonts w:ascii="Arial" w:hAnsi="Arial" w:cs="Arial"/>
        </w:rPr>
      </w:pPr>
      <w:r w:rsidRPr="004C6789">
        <w:rPr>
          <w:rFonts w:ascii="Arial" w:hAnsi="Arial" w:cs="Arial"/>
        </w:rPr>
        <w:t>Written Request from the client</w:t>
      </w:r>
    </w:p>
    <w:p w:rsidR="004C6789" w:rsidRPr="004C6789" w:rsidRDefault="004C6789" w:rsidP="004C6789">
      <w:pPr>
        <w:autoSpaceDE w:val="0"/>
        <w:autoSpaceDN w:val="0"/>
        <w:adjustRightInd w:val="0"/>
        <w:spacing w:after="0" w:line="240" w:lineRule="auto"/>
        <w:ind w:left="360"/>
        <w:jc w:val="both"/>
        <w:rPr>
          <w:rFonts w:ascii="Arial" w:hAnsi="Arial" w:cs="Arial"/>
        </w:rPr>
      </w:pPr>
    </w:p>
    <w:p w:rsidR="004C6789" w:rsidRPr="004C6789" w:rsidRDefault="004C6789" w:rsidP="004C6789">
      <w:pPr>
        <w:pStyle w:val="ListParagraph"/>
        <w:numPr>
          <w:ilvl w:val="0"/>
          <w:numId w:val="3"/>
        </w:numPr>
        <w:autoSpaceDE w:val="0"/>
        <w:autoSpaceDN w:val="0"/>
        <w:adjustRightInd w:val="0"/>
        <w:spacing w:after="0" w:line="240" w:lineRule="auto"/>
        <w:jc w:val="both"/>
        <w:rPr>
          <w:rFonts w:ascii="Arial" w:hAnsi="Arial" w:cs="Arial"/>
        </w:rPr>
      </w:pPr>
      <w:r w:rsidRPr="004C6789">
        <w:rPr>
          <w:rFonts w:ascii="Arial" w:hAnsi="Arial" w:cs="Arial"/>
        </w:rPr>
        <w:t>Documentary Evidence in support of issuance of pre funded instrument from the</w:t>
      </w:r>
    </w:p>
    <w:p w:rsidR="004C6789" w:rsidRPr="004C6789" w:rsidRDefault="004C6789" w:rsidP="004C6789">
      <w:pPr>
        <w:autoSpaceDE w:val="0"/>
        <w:autoSpaceDN w:val="0"/>
        <w:adjustRightInd w:val="0"/>
        <w:spacing w:after="0" w:line="240" w:lineRule="auto"/>
        <w:ind w:firstLine="720"/>
        <w:jc w:val="both"/>
        <w:rPr>
          <w:rFonts w:ascii="Arial" w:hAnsi="Arial" w:cs="Arial"/>
        </w:rPr>
      </w:pPr>
      <w:r w:rsidRPr="004C6789">
        <w:rPr>
          <w:rFonts w:ascii="Arial" w:hAnsi="Arial" w:cs="Arial"/>
        </w:rPr>
        <w:t xml:space="preserve">      </w:t>
      </w:r>
      <w:proofErr w:type="gramStart"/>
      <w:r w:rsidRPr="004C6789">
        <w:rPr>
          <w:rFonts w:ascii="Arial" w:hAnsi="Arial" w:cs="Arial"/>
        </w:rPr>
        <w:t>bank</w:t>
      </w:r>
      <w:proofErr w:type="gramEnd"/>
      <w:r w:rsidRPr="004C6789">
        <w:rPr>
          <w:rFonts w:ascii="Arial" w:hAnsi="Arial" w:cs="Arial"/>
        </w:rPr>
        <w:t xml:space="preserve"> account of the client which may include ;</w:t>
      </w:r>
    </w:p>
    <w:p w:rsidR="004C6789" w:rsidRPr="004C6789" w:rsidRDefault="004C6789" w:rsidP="004C6789">
      <w:pPr>
        <w:autoSpaceDE w:val="0"/>
        <w:autoSpaceDN w:val="0"/>
        <w:adjustRightInd w:val="0"/>
        <w:spacing w:after="0" w:line="240" w:lineRule="auto"/>
        <w:jc w:val="both"/>
        <w:rPr>
          <w:rFonts w:ascii="Arial" w:hAnsi="Arial" w:cs="Arial"/>
          <w:i/>
          <w:iCs/>
        </w:rPr>
      </w:pPr>
    </w:p>
    <w:p w:rsidR="004C6789" w:rsidRP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Certificate from the issuing bank on its letterhead or on a plain paper with the seal of the issuing bank.</w:t>
      </w:r>
    </w:p>
    <w:p w:rsid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 xml:space="preserve">Certified copy of the requisition slip (portion which is retained by the bank) </w:t>
      </w:r>
      <w:proofErr w:type="gramStart"/>
      <w:r w:rsidRPr="004C6789">
        <w:rPr>
          <w:rFonts w:ascii="Arial" w:hAnsi="Arial" w:cs="Arial"/>
        </w:rPr>
        <w:t>to  issue</w:t>
      </w:r>
      <w:proofErr w:type="gramEnd"/>
      <w:r w:rsidRPr="004C6789">
        <w:rPr>
          <w:rFonts w:ascii="Arial" w:hAnsi="Arial" w:cs="Arial"/>
        </w:rPr>
        <w:t xml:space="preserve"> the instrument.</w:t>
      </w:r>
    </w:p>
    <w:p w:rsid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Certified copy of the passbook/bank statement for the account debited to issue the instrument.</w:t>
      </w:r>
    </w:p>
    <w:p w:rsidR="004C6789" w:rsidRP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Authentication of the bank account-number debited and name of the account holder by the issuing bank on the reverse of the instrument.</w:t>
      </w:r>
    </w:p>
    <w:p w:rsidR="004C6789" w:rsidRPr="004C6789" w:rsidRDefault="004C6789" w:rsidP="004C6789">
      <w:pPr>
        <w:pStyle w:val="ListParagraph"/>
        <w:spacing w:after="0" w:line="240" w:lineRule="auto"/>
        <w:ind w:left="0"/>
        <w:jc w:val="both"/>
        <w:outlineLvl w:val="0"/>
        <w:rPr>
          <w:rFonts w:ascii="Arial" w:hAnsi="Arial" w:cs="Arial"/>
        </w:rPr>
      </w:pPr>
    </w:p>
    <w:p w:rsidR="004C6789" w:rsidRDefault="004C6789" w:rsidP="004C6789">
      <w:pPr>
        <w:pStyle w:val="ListParagraph"/>
        <w:numPr>
          <w:ilvl w:val="0"/>
          <w:numId w:val="2"/>
        </w:numPr>
        <w:spacing w:after="0" w:line="240" w:lineRule="auto"/>
        <w:jc w:val="both"/>
        <w:outlineLvl w:val="0"/>
        <w:rPr>
          <w:rFonts w:ascii="Arial" w:hAnsi="Arial" w:cs="Arial"/>
          <w:b/>
          <w:u w:val="single"/>
        </w:rPr>
      </w:pPr>
      <w:r w:rsidRPr="009F31CD">
        <w:rPr>
          <w:rFonts w:ascii="Arial" w:hAnsi="Arial" w:cs="Arial"/>
          <w:b/>
          <w:u w:val="single"/>
        </w:rPr>
        <w:t>Policy for Trade Modifications :</w:t>
      </w:r>
    </w:p>
    <w:p w:rsidR="00C25769" w:rsidRDefault="00C25769" w:rsidP="00C25769">
      <w:pPr>
        <w:pStyle w:val="ListParagraph"/>
        <w:spacing w:after="0" w:line="240" w:lineRule="auto"/>
        <w:jc w:val="both"/>
        <w:outlineLvl w:val="0"/>
        <w:rPr>
          <w:rFonts w:ascii="Arial" w:hAnsi="Arial" w:cs="Arial"/>
          <w:b/>
          <w:u w:val="single"/>
        </w:rPr>
      </w:pPr>
    </w:p>
    <w:p w:rsidR="004C6789" w:rsidRDefault="004C6789" w:rsidP="004C6789">
      <w:pPr>
        <w:pStyle w:val="ListParagraph"/>
        <w:spacing w:after="0" w:line="240" w:lineRule="auto"/>
        <w:jc w:val="both"/>
        <w:outlineLvl w:val="0"/>
        <w:rPr>
          <w:rFonts w:ascii="Arial" w:hAnsi="Arial" w:cs="Arial"/>
        </w:rPr>
      </w:pPr>
      <w:proofErr w:type="gramStart"/>
      <w:r>
        <w:rPr>
          <w:rFonts w:ascii="Arial" w:hAnsi="Arial" w:cs="Arial"/>
        </w:rPr>
        <w:t>In view of SEBI circular ref. no.</w:t>
      </w:r>
      <w:proofErr w:type="gramEnd"/>
      <w:r>
        <w:rPr>
          <w:rFonts w:ascii="Arial" w:hAnsi="Arial" w:cs="Arial"/>
        </w:rPr>
        <w:t xml:space="preserve"> CIR/DNPD/6/2011 dated July 5, 2011 and the Exchange circular ref no. NSE/INVG/2011/18484 dated July 29, 2011 &amp; NSE/INVG/2011/670 dated NSE/INVG/2011/670 regarding modification of client codes the company has decided to accept the requests for genuine error modifications only. Following will constitute genuine errors with regard to client code modifications:</w:t>
      </w:r>
    </w:p>
    <w:p w:rsidR="004C6789" w:rsidRDefault="004C6789" w:rsidP="004C6789">
      <w:pPr>
        <w:pStyle w:val="msolistparagraph0"/>
        <w:jc w:val="both"/>
        <w:rPr>
          <w:rFonts w:ascii="Arial" w:hAnsi="Arial" w:cs="Arial"/>
          <w:sz w:val="22"/>
          <w:szCs w:val="22"/>
        </w:rPr>
      </w:pPr>
    </w:p>
    <w:p w:rsidR="004C6789" w:rsidRDefault="004C6789" w:rsidP="004C6789">
      <w:pPr>
        <w:pStyle w:val="msolistparagraph0"/>
        <w:numPr>
          <w:ilvl w:val="0"/>
          <w:numId w:val="3"/>
        </w:numPr>
        <w:jc w:val="both"/>
        <w:rPr>
          <w:rFonts w:ascii="Arial" w:hAnsi="Arial" w:cs="Arial"/>
          <w:sz w:val="22"/>
          <w:szCs w:val="22"/>
        </w:rPr>
      </w:pPr>
      <w:r w:rsidRPr="004C6789">
        <w:rPr>
          <w:rFonts w:ascii="Arial" w:hAnsi="Arial" w:cs="Arial"/>
          <w:sz w:val="22"/>
          <w:szCs w:val="22"/>
        </w:rPr>
        <w:t xml:space="preserve">Error due to communication and/or punching or typing such that the original client code/name and the modified client code/name are similar to each other. </w:t>
      </w:r>
    </w:p>
    <w:p w:rsidR="004C6789" w:rsidRPr="004C6789" w:rsidRDefault="004C6789" w:rsidP="004C6789">
      <w:pPr>
        <w:pStyle w:val="msolistparagraph0"/>
        <w:ind w:left="1080"/>
        <w:jc w:val="both"/>
        <w:rPr>
          <w:rFonts w:ascii="Arial" w:hAnsi="Arial" w:cs="Arial"/>
          <w:sz w:val="22"/>
          <w:szCs w:val="22"/>
        </w:rPr>
      </w:pPr>
    </w:p>
    <w:p w:rsidR="004C6789" w:rsidRDefault="004C6789" w:rsidP="004C6789">
      <w:pPr>
        <w:pStyle w:val="ListParagraph"/>
        <w:numPr>
          <w:ilvl w:val="0"/>
          <w:numId w:val="3"/>
        </w:numPr>
        <w:spacing w:before="100" w:beforeAutospacing="1" w:after="100" w:afterAutospacing="1" w:line="240" w:lineRule="auto"/>
        <w:jc w:val="both"/>
        <w:rPr>
          <w:rFonts w:ascii="Arial" w:hAnsi="Arial" w:cs="Arial"/>
        </w:rPr>
      </w:pPr>
      <w:r w:rsidRPr="004C6789">
        <w:rPr>
          <w:rFonts w:ascii="Arial" w:hAnsi="Arial" w:cs="Arial"/>
        </w:rPr>
        <w:t xml:space="preserve">Modification within relatives (‘Relative’ for this purpose would mean “Relative” </w:t>
      </w:r>
      <w:proofErr w:type="gramStart"/>
      <w:r w:rsidRPr="004C6789">
        <w:rPr>
          <w:rFonts w:ascii="Arial" w:hAnsi="Arial" w:cs="Arial"/>
        </w:rPr>
        <w:t>as  defined</w:t>
      </w:r>
      <w:proofErr w:type="gramEnd"/>
      <w:r w:rsidRPr="004C6789">
        <w:rPr>
          <w:rFonts w:ascii="Arial" w:hAnsi="Arial" w:cs="Arial"/>
        </w:rPr>
        <w:t xml:space="preserve"> under the Companies Act, 1956).</w:t>
      </w:r>
    </w:p>
    <w:p w:rsidR="00C25769" w:rsidRDefault="004C6789" w:rsidP="00021494">
      <w:pPr>
        <w:ind w:left="720"/>
        <w:jc w:val="both"/>
        <w:outlineLvl w:val="0"/>
        <w:rPr>
          <w:rFonts w:ascii="Arial" w:hAnsi="Arial" w:cs="Arial"/>
        </w:rPr>
      </w:pPr>
      <w:r w:rsidRPr="004C6789">
        <w:rPr>
          <w:rFonts w:ascii="Arial" w:hAnsi="Arial" w:cs="Arial"/>
        </w:rPr>
        <w:t>Concerned dealer / Client shall report the error trades to the RMS Department as soon as the error is discovered however same must be reported to RMS at least 10 minutes before deadline time for Trade Modifications and RMS shall carry out the trade modification request only to “Error Account” and liquidate the outstanding positions in “Error Account” Only</w:t>
      </w:r>
      <w:r w:rsidR="00230C18">
        <w:rPr>
          <w:rFonts w:ascii="Arial" w:hAnsi="Arial" w:cs="Arial"/>
        </w:rPr>
        <w:t xml:space="preserve"> </w:t>
      </w:r>
      <w:proofErr w:type="gramStart"/>
      <w:r w:rsidR="00230C18">
        <w:rPr>
          <w:rFonts w:ascii="Arial" w:hAnsi="Arial" w:cs="Arial"/>
        </w:rPr>
        <w:t>( i.e</w:t>
      </w:r>
      <w:proofErr w:type="gramEnd"/>
      <w:r w:rsidR="00230C18">
        <w:rPr>
          <w:rFonts w:ascii="Arial" w:hAnsi="Arial" w:cs="Arial"/>
        </w:rPr>
        <w:t xml:space="preserve">. All the trades punched with wrong code will to transferred to </w:t>
      </w:r>
    </w:p>
    <w:p w:rsidR="00C25769" w:rsidRDefault="00C25769" w:rsidP="00021494">
      <w:pPr>
        <w:ind w:left="720"/>
        <w:jc w:val="both"/>
        <w:outlineLvl w:val="0"/>
        <w:rPr>
          <w:rFonts w:ascii="Arial" w:hAnsi="Arial" w:cs="Arial"/>
        </w:rPr>
      </w:pPr>
    </w:p>
    <w:p w:rsidR="00C25769" w:rsidRDefault="00C25769" w:rsidP="00021494">
      <w:pPr>
        <w:ind w:left="720"/>
        <w:jc w:val="both"/>
        <w:outlineLvl w:val="0"/>
        <w:rPr>
          <w:rFonts w:ascii="Arial" w:hAnsi="Arial" w:cs="Arial"/>
        </w:rPr>
      </w:pPr>
    </w:p>
    <w:p w:rsidR="004C6789" w:rsidRDefault="00230C18" w:rsidP="00021494">
      <w:pPr>
        <w:ind w:left="720"/>
        <w:jc w:val="both"/>
        <w:outlineLvl w:val="0"/>
        <w:rPr>
          <w:rFonts w:ascii="Arial" w:hAnsi="Arial" w:cs="Arial"/>
        </w:rPr>
      </w:pPr>
      <w:r>
        <w:rPr>
          <w:rFonts w:ascii="Arial" w:hAnsi="Arial" w:cs="Arial"/>
        </w:rPr>
        <w:t xml:space="preserve">Error Account </w:t>
      </w:r>
      <w:proofErr w:type="gramStart"/>
      <w:r>
        <w:rPr>
          <w:rFonts w:ascii="Arial" w:hAnsi="Arial" w:cs="Arial"/>
        </w:rPr>
        <w:t>Only</w:t>
      </w:r>
      <w:proofErr w:type="gramEnd"/>
      <w:r>
        <w:rPr>
          <w:rFonts w:ascii="Arial" w:hAnsi="Arial" w:cs="Arial"/>
        </w:rPr>
        <w:t xml:space="preserve"> and will be settled therein and no trade shall be directly transferred to another code)</w:t>
      </w:r>
      <w:r w:rsidR="004C6789" w:rsidRPr="004C6789">
        <w:rPr>
          <w:rFonts w:ascii="Arial" w:hAnsi="Arial" w:cs="Arial"/>
        </w:rPr>
        <w:t>.</w:t>
      </w:r>
      <w:r>
        <w:rPr>
          <w:rFonts w:ascii="Arial" w:hAnsi="Arial" w:cs="Arial"/>
        </w:rPr>
        <w:t xml:space="preserve"> Further i</w:t>
      </w:r>
      <w:r w:rsidR="004C6789" w:rsidRPr="004C6789">
        <w:rPr>
          <w:rFonts w:ascii="Arial" w:hAnsi="Arial" w:cs="Arial"/>
        </w:rPr>
        <w:t xml:space="preserve">n no case the dealers shall carry out trade modifications themselves.  </w:t>
      </w:r>
    </w:p>
    <w:p w:rsidR="00021494" w:rsidRPr="00C25769" w:rsidRDefault="00021494" w:rsidP="00021494">
      <w:pPr>
        <w:pStyle w:val="ListParagraph"/>
        <w:numPr>
          <w:ilvl w:val="0"/>
          <w:numId w:val="2"/>
        </w:numPr>
        <w:jc w:val="both"/>
        <w:outlineLvl w:val="0"/>
        <w:rPr>
          <w:rFonts w:ascii="Arial" w:hAnsi="Arial" w:cs="Arial"/>
        </w:rPr>
      </w:pPr>
      <w:r w:rsidRPr="00021494">
        <w:rPr>
          <w:rFonts w:ascii="Arial" w:hAnsi="Arial" w:cs="Arial"/>
          <w:b/>
          <w:u w:val="single"/>
        </w:rPr>
        <w:t>Policy for prevention of Insider Trading</w:t>
      </w:r>
      <w:r>
        <w:rPr>
          <w:rFonts w:ascii="Arial" w:hAnsi="Arial" w:cs="Arial"/>
          <w:b/>
          <w:u w:val="single"/>
        </w:rPr>
        <w:t xml:space="preserve"> :</w:t>
      </w:r>
    </w:p>
    <w:p w:rsidR="00C25769" w:rsidRPr="00021494" w:rsidRDefault="00C25769" w:rsidP="00C25769">
      <w:pPr>
        <w:pStyle w:val="ListParagraph"/>
        <w:jc w:val="both"/>
        <w:outlineLvl w:val="0"/>
        <w:rPr>
          <w:rFonts w:ascii="Arial" w:hAnsi="Arial" w:cs="Arial"/>
        </w:rPr>
      </w:pPr>
    </w:p>
    <w:p w:rsidR="00021494" w:rsidRDefault="00021494" w:rsidP="00021494">
      <w:pPr>
        <w:pStyle w:val="ListParagraph"/>
        <w:numPr>
          <w:ilvl w:val="0"/>
          <w:numId w:val="3"/>
        </w:numPr>
        <w:jc w:val="both"/>
        <w:outlineLvl w:val="0"/>
        <w:rPr>
          <w:rFonts w:ascii="Arial" w:hAnsi="Arial" w:cs="Arial"/>
        </w:rPr>
      </w:pPr>
      <w:r>
        <w:rPr>
          <w:rFonts w:ascii="Arial" w:hAnsi="Arial" w:cs="Arial"/>
        </w:rPr>
        <w:t xml:space="preserve">As a Policy company does not allow its employees who are directly involved in clients dealing (namely RMS, Trade Punching </w:t>
      </w:r>
      <w:proofErr w:type="spellStart"/>
      <w:proofErr w:type="gramStart"/>
      <w:r>
        <w:rPr>
          <w:rFonts w:ascii="Arial" w:hAnsi="Arial" w:cs="Arial"/>
        </w:rPr>
        <w:t>etc</w:t>
      </w:r>
      <w:proofErr w:type="spellEnd"/>
      <w:r>
        <w:rPr>
          <w:rFonts w:ascii="Arial" w:hAnsi="Arial" w:cs="Arial"/>
        </w:rPr>
        <w:t xml:space="preserve"> )</w:t>
      </w:r>
      <w:proofErr w:type="gramEnd"/>
      <w:r>
        <w:rPr>
          <w:rFonts w:ascii="Arial" w:hAnsi="Arial" w:cs="Arial"/>
        </w:rPr>
        <w:t xml:space="preserve"> to trade in the Market.</w:t>
      </w:r>
    </w:p>
    <w:p w:rsidR="00021494" w:rsidRDefault="009832E4" w:rsidP="00021494">
      <w:pPr>
        <w:pStyle w:val="ListParagraph"/>
        <w:numPr>
          <w:ilvl w:val="0"/>
          <w:numId w:val="3"/>
        </w:numPr>
        <w:jc w:val="both"/>
        <w:outlineLvl w:val="0"/>
        <w:rPr>
          <w:rFonts w:ascii="Arial" w:hAnsi="Arial" w:cs="Arial"/>
        </w:rPr>
      </w:pPr>
      <w:r>
        <w:rPr>
          <w:rFonts w:ascii="Arial" w:hAnsi="Arial" w:cs="Arial"/>
        </w:rPr>
        <w:t xml:space="preserve">Generally the Company does not encourage the trading by its employees directly or indirectly (in the accounts of relatives) however </w:t>
      </w:r>
      <w:r w:rsidR="00021494">
        <w:rPr>
          <w:rFonts w:ascii="Arial" w:hAnsi="Arial" w:cs="Arial"/>
        </w:rPr>
        <w:t>Employees can only undertake delivery based trades subject to the prior approval from Compliance Officer.</w:t>
      </w:r>
    </w:p>
    <w:p w:rsidR="00021494" w:rsidRDefault="00021494" w:rsidP="00021494">
      <w:pPr>
        <w:pStyle w:val="ListParagraph"/>
        <w:numPr>
          <w:ilvl w:val="0"/>
          <w:numId w:val="3"/>
        </w:numPr>
        <w:jc w:val="both"/>
        <w:outlineLvl w:val="0"/>
        <w:rPr>
          <w:rFonts w:ascii="Arial" w:hAnsi="Arial" w:cs="Arial"/>
        </w:rPr>
      </w:pPr>
      <w:r>
        <w:rPr>
          <w:rFonts w:ascii="Arial" w:hAnsi="Arial" w:cs="Arial"/>
        </w:rPr>
        <w:t>All the employees are required to disclose the details of their trading account or the details of their relatives trading account to the compliance officer.</w:t>
      </w:r>
    </w:p>
    <w:p w:rsidR="004C6789" w:rsidRPr="004C6789" w:rsidRDefault="00021494" w:rsidP="009832E4">
      <w:pPr>
        <w:pStyle w:val="ListParagraph"/>
        <w:numPr>
          <w:ilvl w:val="0"/>
          <w:numId w:val="3"/>
        </w:numPr>
        <w:jc w:val="both"/>
        <w:outlineLvl w:val="0"/>
        <w:rPr>
          <w:rFonts w:ascii="Arial" w:hAnsi="Arial" w:cs="Arial"/>
        </w:rPr>
      </w:pPr>
      <w:r>
        <w:rPr>
          <w:rFonts w:ascii="Arial" w:hAnsi="Arial" w:cs="Arial"/>
        </w:rPr>
        <w:t xml:space="preserve">Any employee who </w:t>
      </w:r>
      <w:proofErr w:type="spellStart"/>
      <w:r>
        <w:rPr>
          <w:rFonts w:ascii="Arial" w:hAnsi="Arial" w:cs="Arial"/>
        </w:rPr>
        <w:t>whish</w:t>
      </w:r>
      <w:proofErr w:type="spellEnd"/>
      <w:r>
        <w:rPr>
          <w:rFonts w:ascii="Arial" w:hAnsi="Arial" w:cs="Arial"/>
        </w:rPr>
        <w:t xml:space="preserve"> to trade must obtain prior approval form the Compliance Officer</w:t>
      </w:r>
      <w:r w:rsidR="009832E4">
        <w:rPr>
          <w:rFonts w:ascii="Arial" w:hAnsi="Arial" w:cs="Arial"/>
        </w:rPr>
        <w:t xml:space="preserve"> and such approval shall be applicable for delivery trades only. Such approval shall stand cancelled if employee trades on </w:t>
      </w:r>
      <w:proofErr w:type="spellStart"/>
      <w:r w:rsidR="009832E4">
        <w:rPr>
          <w:rFonts w:ascii="Arial" w:hAnsi="Arial" w:cs="Arial"/>
        </w:rPr>
        <w:t>intra day</w:t>
      </w:r>
      <w:proofErr w:type="spellEnd"/>
      <w:r w:rsidR="009832E4">
        <w:rPr>
          <w:rFonts w:ascii="Arial" w:hAnsi="Arial" w:cs="Arial"/>
        </w:rPr>
        <w:t xml:space="preserve"> basis or in FO/CD segments.</w:t>
      </w:r>
      <w:r w:rsidR="009832E4" w:rsidRPr="004C6789">
        <w:rPr>
          <w:rFonts w:ascii="Arial" w:hAnsi="Arial" w:cs="Arial"/>
        </w:rPr>
        <w:t xml:space="preserve"> </w:t>
      </w:r>
    </w:p>
    <w:sectPr w:rsidR="004C6789" w:rsidRPr="004C6789" w:rsidSect="00E274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B5" w:rsidRDefault="006A53B5" w:rsidP="00455B03">
      <w:pPr>
        <w:spacing w:after="0" w:line="240" w:lineRule="auto"/>
      </w:pPr>
      <w:r>
        <w:separator/>
      </w:r>
    </w:p>
  </w:endnote>
  <w:endnote w:type="continuationSeparator" w:id="0">
    <w:p w:rsidR="006A53B5" w:rsidRDefault="006A53B5" w:rsidP="0045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B5" w:rsidRDefault="006A53B5" w:rsidP="00455B03">
      <w:pPr>
        <w:spacing w:after="0" w:line="240" w:lineRule="auto"/>
      </w:pPr>
      <w:r>
        <w:separator/>
      </w:r>
    </w:p>
  </w:footnote>
  <w:footnote w:type="continuationSeparator" w:id="0">
    <w:p w:rsidR="006A53B5" w:rsidRDefault="006A53B5" w:rsidP="00455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21646A1DA274CEBA6F847D9CBA35570"/>
      </w:placeholder>
      <w:dataBinding w:prefixMappings="xmlns:ns0='http://schemas.openxmlformats.org/package/2006/metadata/core-properties' xmlns:ns1='http://purl.org/dc/elements/1.1/'" w:xpath="/ns0:coreProperties[1]/ns1:title[1]" w:storeItemID="{6C3C8BC8-F283-45AE-878A-BAB7291924A1}"/>
      <w:text/>
    </w:sdtPr>
    <w:sdtEndPr/>
    <w:sdtContent>
      <w:p w:rsidR="00455B03" w:rsidRDefault="00455B0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Policy on Internal Controls – </w:t>
        </w:r>
        <w:r w:rsidR="00410085">
          <w:rPr>
            <w:rFonts w:asciiTheme="majorHAnsi" w:eastAsiaTheme="majorEastAsia" w:hAnsiTheme="majorHAnsi" w:cstheme="majorBidi"/>
            <w:sz w:val="32"/>
            <w:szCs w:val="32"/>
          </w:rPr>
          <w:t>Novel</w:t>
        </w:r>
      </w:p>
    </w:sdtContent>
  </w:sdt>
  <w:p w:rsidR="00455B03" w:rsidRDefault="00455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A67C9"/>
    <w:multiLevelType w:val="hybridMultilevel"/>
    <w:tmpl w:val="1B724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1303DD"/>
    <w:multiLevelType w:val="hybridMultilevel"/>
    <w:tmpl w:val="116E1E46"/>
    <w:lvl w:ilvl="0" w:tplc="216238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D0260"/>
    <w:multiLevelType w:val="hybridMultilevel"/>
    <w:tmpl w:val="2E5850FE"/>
    <w:lvl w:ilvl="0" w:tplc="04090003">
      <w:start w:val="1"/>
      <w:numFmt w:val="bullet"/>
      <w:lvlText w:val="o"/>
      <w:lvlJc w:val="left"/>
      <w:pPr>
        <w:tabs>
          <w:tab w:val="num" w:pos="2880"/>
        </w:tabs>
        <w:ind w:left="2880" w:hanging="360"/>
      </w:pPr>
      <w:rPr>
        <w:rFonts w:ascii="Courier New" w:hAnsi="Courier New" w:cs="Courier New"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3">
    <w:nsid w:val="51BB4C61"/>
    <w:multiLevelType w:val="hybridMultilevel"/>
    <w:tmpl w:val="1C3C998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AA237B4"/>
    <w:multiLevelType w:val="hybridMultilevel"/>
    <w:tmpl w:val="AC8ABD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B714483"/>
    <w:multiLevelType w:val="hybridMultilevel"/>
    <w:tmpl w:val="99DE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12D3B"/>
    <w:multiLevelType w:val="hybridMultilevel"/>
    <w:tmpl w:val="FDC0641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69605D8E"/>
    <w:multiLevelType w:val="hybridMultilevel"/>
    <w:tmpl w:val="CEA05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93D24"/>
    <w:multiLevelType w:val="hybridMultilevel"/>
    <w:tmpl w:val="862A8D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2E5E22"/>
    <w:multiLevelType w:val="hybridMultilevel"/>
    <w:tmpl w:val="5A0CF184"/>
    <w:lvl w:ilvl="0" w:tplc="1C0A1C70">
      <w:start w:val="1"/>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A1E10AA"/>
    <w:multiLevelType w:val="hybridMultilevel"/>
    <w:tmpl w:val="F65268A8"/>
    <w:lvl w:ilvl="0" w:tplc="4C666A4A">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10"/>
  </w:num>
  <w:num w:numId="4">
    <w:abstractNumId w:val="6"/>
  </w:num>
  <w:num w:numId="5">
    <w:abstractNumId w:val="7"/>
  </w:num>
  <w:num w:numId="6">
    <w:abstractNumId w:val="2"/>
  </w:num>
  <w:num w:numId="7">
    <w:abstractNumId w:val="4"/>
  </w:num>
  <w:num w:numId="8">
    <w:abstractNumId w:val="8"/>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6136"/>
    <w:rsid w:val="00021494"/>
    <w:rsid w:val="00084AA7"/>
    <w:rsid w:val="00113867"/>
    <w:rsid w:val="00230C18"/>
    <w:rsid w:val="00280B8F"/>
    <w:rsid w:val="00410085"/>
    <w:rsid w:val="004430D2"/>
    <w:rsid w:val="00455B03"/>
    <w:rsid w:val="004C6789"/>
    <w:rsid w:val="00642525"/>
    <w:rsid w:val="006A53B5"/>
    <w:rsid w:val="006D1DAE"/>
    <w:rsid w:val="007D6136"/>
    <w:rsid w:val="00875C16"/>
    <w:rsid w:val="009832E4"/>
    <w:rsid w:val="00AF6B5C"/>
    <w:rsid w:val="00B279EA"/>
    <w:rsid w:val="00C25769"/>
    <w:rsid w:val="00C96F05"/>
    <w:rsid w:val="00E2742B"/>
    <w:rsid w:val="00F350F9"/>
    <w:rsid w:val="00FF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6136"/>
    <w:pPr>
      <w:ind w:left="720"/>
      <w:contextualSpacing/>
    </w:pPr>
  </w:style>
  <w:style w:type="character" w:styleId="Hyperlink">
    <w:name w:val="Hyperlink"/>
    <w:basedOn w:val="DefaultParagraphFont"/>
    <w:rsid w:val="00B279EA"/>
    <w:rPr>
      <w:color w:val="0000FF"/>
      <w:u w:val="single"/>
    </w:rPr>
  </w:style>
  <w:style w:type="paragraph" w:customStyle="1" w:styleId="msolistparagraph0">
    <w:name w:val="msolistparagraph"/>
    <w:basedOn w:val="Normal"/>
    <w:rsid w:val="004C678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5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03"/>
  </w:style>
  <w:style w:type="paragraph" w:styleId="Footer">
    <w:name w:val="footer"/>
    <w:basedOn w:val="Normal"/>
    <w:link w:val="FooterChar"/>
    <w:uiPriority w:val="99"/>
    <w:unhideWhenUsed/>
    <w:rsid w:val="00455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03"/>
  </w:style>
  <w:style w:type="paragraph" w:styleId="BalloonText">
    <w:name w:val="Balloon Text"/>
    <w:basedOn w:val="Normal"/>
    <w:link w:val="BalloonTextChar"/>
    <w:uiPriority w:val="99"/>
    <w:semiHidden/>
    <w:unhideWhenUsed/>
    <w:rsid w:val="00455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1646A1DA274CEBA6F847D9CBA35570"/>
        <w:category>
          <w:name w:val="General"/>
          <w:gallery w:val="placeholder"/>
        </w:category>
        <w:types>
          <w:type w:val="bbPlcHdr"/>
        </w:types>
        <w:behaviors>
          <w:behavior w:val="content"/>
        </w:behaviors>
        <w:guid w:val="{43DB8ABE-7D84-4E82-9E99-A4D46F71FCCA}"/>
      </w:docPartPr>
      <w:docPartBody>
        <w:p w:rsidR="00205E48" w:rsidRDefault="0013176B" w:rsidP="0013176B">
          <w:pPr>
            <w:pStyle w:val="921646A1DA274CEBA6F847D9CBA3557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3176B"/>
    <w:rsid w:val="0013176B"/>
    <w:rsid w:val="00205E48"/>
    <w:rsid w:val="004116B4"/>
    <w:rsid w:val="0087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1646A1DA274CEBA6F847D9CBA35570">
    <w:name w:val="921646A1DA274CEBA6F847D9CBA35570"/>
    <w:rsid w:val="001317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DS</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Internal Controls – Novel</dc:title>
  <dc:subject/>
  <dc:creator>Deepankar</dc:creator>
  <cp:keywords/>
  <dc:description/>
  <cp:lastModifiedBy>abc</cp:lastModifiedBy>
  <cp:revision>6</cp:revision>
  <dcterms:created xsi:type="dcterms:W3CDTF">2012-08-31T08:10:00Z</dcterms:created>
  <dcterms:modified xsi:type="dcterms:W3CDTF">2021-11-29T19:08:00Z</dcterms:modified>
</cp:coreProperties>
</file>